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00"/>
        <w:gridCol w:w="2820"/>
        <w:gridCol w:w="4520"/>
      </w:tblGrid>
      <w:tr w:rsidR="00594136" w:rsidTr="00594136">
        <w:tc>
          <w:tcPr>
            <w:tcW w:w="1700" w:type="dxa"/>
          </w:tcPr>
          <w:p w:rsidR="00594136" w:rsidRDefault="00594136">
            <w:pPr>
              <w:rPr>
                <w:rFonts w:ascii="Tahoma" w:hAnsi="Tahoma"/>
                <w:sz w:val="20"/>
              </w:rPr>
            </w:pPr>
            <w:r>
              <w:rPr>
                <w:rFonts w:ascii="Tahoma" w:hAnsi="Tahoma"/>
                <w:sz w:val="20"/>
              </w:rPr>
              <w:t>Recorded:</w:t>
            </w:r>
          </w:p>
        </w:tc>
        <w:tc>
          <w:tcPr>
            <w:tcW w:w="2820" w:type="dxa"/>
          </w:tcPr>
          <w:p w:rsidR="00594136" w:rsidRDefault="00594136">
            <w:pPr>
              <w:rPr>
                <w:rFonts w:ascii="Tahoma" w:hAnsi="Tahoma"/>
                <w:sz w:val="20"/>
              </w:rPr>
            </w:pPr>
            <w:r>
              <w:rPr>
                <w:rFonts w:ascii="Tahoma" w:hAnsi="Tahoma"/>
                <w:sz w:val="20"/>
              </w:rPr>
              <w:t>20 AUG 2013</w:t>
            </w:r>
          </w:p>
        </w:tc>
        <w:tc>
          <w:tcPr>
            <w:tcW w:w="4520" w:type="dxa"/>
          </w:tcPr>
          <w:p w:rsidR="00594136" w:rsidRDefault="00594136" w:rsidP="00594136">
            <w:pPr>
              <w:jc w:val="right"/>
              <w:rPr>
                <w:rFonts w:ascii="Tahoma" w:hAnsi="Tahoma"/>
                <w:sz w:val="20"/>
              </w:rPr>
            </w:pPr>
            <w:r>
              <w:rPr>
                <w:rFonts w:ascii="Tahoma" w:hAnsi="Tahoma"/>
                <w:sz w:val="20"/>
              </w:rPr>
              <w:t>File:  1 of   4</w:t>
            </w:r>
          </w:p>
        </w:tc>
      </w:tr>
      <w:tr w:rsidR="00594136" w:rsidTr="00594136">
        <w:tc>
          <w:tcPr>
            <w:tcW w:w="1700" w:type="dxa"/>
          </w:tcPr>
          <w:p w:rsidR="00594136" w:rsidRDefault="00594136">
            <w:pPr>
              <w:rPr>
                <w:rFonts w:ascii="Tahoma" w:hAnsi="Tahoma"/>
                <w:sz w:val="20"/>
              </w:rPr>
            </w:pPr>
            <w:r>
              <w:rPr>
                <w:rFonts w:ascii="Tahoma" w:hAnsi="Tahoma"/>
                <w:sz w:val="20"/>
              </w:rPr>
              <w:t>Interviewer:</w:t>
            </w:r>
          </w:p>
        </w:tc>
        <w:tc>
          <w:tcPr>
            <w:tcW w:w="2820" w:type="dxa"/>
          </w:tcPr>
          <w:p w:rsidR="00594136" w:rsidRDefault="00594136">
            <w:pPr>
              <w:rPr>
                <w:rFonts w:ascii="Tahoma" w:hAnsi="Tahoma"/>
                <w:sz w:val="20"/>
              </w:rPr>
            </w:pPr>
            <w:r>
              <w:rPr>
                <w:rFonts w:ascii="Tahoma" w:hAnsi="Tahoma"/>
                <w:sz w:val="20"/>
              </w:rPr>
              <w:t>Kate Prebble</w:t>
            </w:r>
          </w:p>
        </w:tc>
        <w:tc>
          <w:tcPr>
            <w:tcW w:w="452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Abstracter</w:t>
            </w:r>
          </w:p>
        </w:tc>
        <w:tc>
          <w:tcPr>
            <w:tcW w:w="2820" w:type="dxa"/>
          </w:tcPr>
          <w:p w:rsidR="00594136" w:rsidRDefault="00594136">
            <w:pPr>
              <w:rPr>
                <w:rFonts w:ascii="Tahoma" w:hAnsi="Tahoma"/>
                <w:sz w:val="20"/>
              </w:rPr>
            </w:pPr>
            <w:r>
              <w:rPr>
                <w:rFonts w:ascii="Tahoma" w:hAnsi="Tahoma"/>
                <w:sz w:val="20"/>
              </w:rPr>
              <w:t>Kate Prebble</w:t>
            </w:r>
          </w:p>
        </w:tc>
        <w:tc>
          <w:tcPr>
            <w:tcW w:w="452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Equipment:</w:t>
            </w:r>
          </w:p>
        </w:tc>
        <w:tc>
          <w:tcPr>
            <w:tcW w:w="2820" w:type="dxa"/>
          </w:tcPr>
          <w:p w:rsidR="00594136" w:rsidRDefault="00594136">
            <w:pPr>
              <w:rPr>
                <w:rFonts w:ascii="Tahoma" w:hAnsi="Tahoma"/>
                <w:sz w:val="20"/>
              </w:rPr>
            </w:pPr>
            <w:r>
              <w:rPr>
                <w:rFonts w:ascii="Tahoma" w:hAnsi="Tahoma"/>
                <w:sz w:val="20"/>
              </w:rPr>
              <w:t>Fostex FR-2LE Digital Recorder</w:t>
            </w:r>
          </w:p>
        </w:tc>
        <w:tc>
          <w:tcPr>
            <w:tcW w:w="4520" w:type="dxa"/>
          </w:tcPr>
          <w:p w:rsidR="00594136" w:rsidRDefault="00594136">
            <w:pPr>
              <w:rPr>
                <w:rFonts w:ascii="Tahoma" w:hAnsi="Tahoma"/>
                <w:sz w:val="20"/>
              </w:rPr>
            </w:pPr>
          </w:p>
        </w:tc>
      </w:tr>
    </w:tbl>
    <w:p w:rsidR="00594136" w:rsidRPr="00594136" w:rsidRDefault="00594136">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2820"/>
        <w:gridCol w:w="2820"/>
        <w:gridCol w:w="3400"/>
      </w:tblGrid>
      <w:tr w:rsidR="00594136" w:rsidTr="00594136">
        <w:tc>
          <w:tcPr>
            <w:tcW w:w="2820" w:type="dxa"/>
          </w:tcPr>
          <w:p w:rsidR="00594136" w:rsidRDefault="00594136" w:rsidP="00EC30F7">
            <w:pPr>
              <w:rPr>
                <w:rFonts w:ascii="Tahoma" w:hAnsi="Tahoma"/>
                <w:sz w:val="20"/>
              </w:rPr>
            </w:pPr>
            <w:r>
              <w:rPr>
                <w:rFonts w:ascii="Tahoma" w:hAnsi="Tahoma"/>
                <w:noProof/>
                <w:sz w:val="20"/>
                <w:lang w:val="en-NZ" w:eastAsia="en-NZ"/>
              </w:rPr>
              <w:drawing>
                <wp:inline distT="0" distB="0" distL="0" distR="0" wp14:anchorId="058807C2" wp14:editId="4E9E5047">
                  <wp:extent cx="847344" cy="1060704"/>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847344" cy="1060704"/>
                          </a:xfrm>
                          <a:prstGeom prst="rect">
                            <a:avLst/>
                          </a:prstGeom>
                        </pic:spPr>
                      </pic:pic>
                    </a:graphicData>
                  </a:graphic>
                </wp:inline>
              </w:drawing>
            </w:r>
          </w:p>
        </w:tc>
        <w:tc>
          <w:tcPr>
            <w:tcW w:w="2820" w:type="dxa"/>
          </w:tcPr>
          <w:p w:rsidR="00594136" w:rsidRPr="00594136" w:rsidRDefault="00594136" w:rsidP="00594136">
            <w:pPr>
              <w:rPr>
                <w:rFonts w:ascii="Tahoma" w:hAnsi="Tahoma"/>
                <w:sz w:val="20"/>
              </w:rPr>
            </w:pPr>
          </w:p>
        </w:tc>
        <w:tc>
          <w:tcPr>
            <w:tcW w:w="3400" w:type="dxa"/>
          </w:tcPr>
          <w:p w:rsidR="00594136" w:rsidRDefault="00594136">
            <w:pPr>
              <w:rPr>
                <w:rFonts w:ascii="Tahoma" w:hAnsi="Tahoma"/>
                <w:sz w:val="20"/>
              </w:rPr>
            </w:pPr>
          </w:p>
        </w:tc>
      </w:tr>
    </w:tbl>
    <w:p w:rsidR="00594136" w:rsidRPr="00594136" w:rsidRDefault="00594136">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94136" w:rsidTr="00594136">
        <w:tc>
          <w:tcPr>
            <w:tcW w:w="1700" w:type="dxa"/>
          </w:tcPr>
          <w:p w:rsidR="00594136" w:rsidRDefault="00594136">
            <w:pPr>
              <w:rPr>
                <w:rFonts w:ascii="Tahoma" w:hAnsi="Tahoma"/>
                <w:sz w:val="20"/>
              </w:rPr>
            </w:pPr>
            <w:r>
              <w:rPr>
                <w:rFonts w:ascii="Tahoma" w:hAnsi="Tahoma"/>
                <w:sz w:val="20"/>
              </w:rPr>
              <w:t>000'25"</w:t>
            </w:r>
          </w:p>
        </w:tc>
        <w:tc>
          <w:tcPr>
            <w:tcW w:w="7360" w:type="dxa"/>
          </w:tcPr>
          <w:p w:rsidR="00594136" w:rsidRDefault="00594136">
            <w:pPr>
              <w:rPr>
                <w:rFonts w:ascii="Tahoma" w:hAnsi="Tahoma"/>
                <w:sz w:val="20"/>
              </w:rPr>
            </w:pPr>
            <w:r>
              <w:rPr>
                <w:rFonts w:ascii="Tahoma" w:hAnsi="Tahoma"/>
                <w:sz w:val="20"/>
              </w:rPr>
              <w:t>CHILDHOOD</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Born and brought up in Christchurch, eldest of two children. Mother's parents of Scottish and Irish decent, established bakery. Father's parents from England and Wales. Father worked in warehouse then as administrator, initially in ARMY for about 20 years, Mother worked part time, mostly in plant nursery. </w:t>
            </w:r>
          </w:p>
          <w:p w:rsidR="00594136" w:rsidRDefault="00594136">
            <w:pPr>
              <w:rPr>
                <w:rFonts w:ascii="Tahoma" w:hAnsi="Tahoma"/>
                <w:sz w:val="20"/>
              </w:rPr>
            </w:pPr>
            <w:r>
              <w:rPr>
                <w:rFonts w:ascii="Tahoma" w:hAnsi="Tahoma"/>
                <w:sz w:val="20"/>
              </w:rPr>
              <w:t>End of file</w:t>
            </w:r>
          </w:p>
        </w:tc>
      </w:tr>
    </w:tbl>
    <w:p w:rsidR="00594136" w:rsidRDefault="00594136">
      <w:pPr>
        <w:rPr>
          <w:rFonts w:ascii="Tahoma" w:hAnsi="Tahoma"/>
          <w:sz w:val="20"/>
        </w:rPr>
      </w:pPr>
    </w:p>
    <w:p w:rsidR="00594136" w:rsidRDefault="00594136">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594136" w:rsidTr="00594136">
        <w:tc>
          <w:tcPr>
            <w:tcW w:w="1700" w:type="dxa"/>
          </w:tcPr>
          <w:p w:rsidR="00594136" w:rsidRDefault="00594136">
            <w:pPr>
              <w:rPr>
                <w:rFonts w:ascii="Tahoma" w:hAnsi="Tahoma"/>
                <w:sz w:val="20"/>
              </w:rPr>
            </w:pPr>
            <w:bookmarkStart w:id="0" w:name="_GoBack"/>
            <w:bookmarkEnd w:id="0"/>
            <w:r>
              <w:rPr>
                <w:rFonts w:ascii="Tahoma" w:hAnsi="Tahoma"/>
                <w:sz w:val="20"/>
              </w:rPr>
              <w:lastRenderedPageBreak/>
              <w:t>Recorded:</w:t>
            </w:r>
          </w:p>
        </w:tc>
        <w:tc>
          <w:tcPr>
            <w:tcW w:w="2820" w:type="dxa"/>
          </w:tcPr>
          <w:p w:rsidR="00594136" w:rsidRDefault="00594136">
            <w:pPr>
              <w:rPr>
                <w:rFonts w:ascii="Tahoma" w:hAnsi="Tahoma"/>
                <w:sz w:val="20"/>
              </w:rPr>
            </w:pPr>
            <w:r>
              <w:rPr>
                <w:rFonts w:ascii="Tahoma" w:hAnsi="Tahoma"/>
                <w:sz w:val="20"/>
              </w:rPr>
              <w:t>20 AUG 2013</w:t>
            </w:r>
          </w:p>
        </w:tc>
        <w:tc>
          <w:tcPr>
            <w:tcW w:w="4520" w:type="dxa"/>
          </w:tcPr>
          <w:p w:rsidR="00594136" w:rsidRDefault="00594136" w:rsidP="00594136">
            <w:pPr>
              <w:jc w:val="right"/>
              <w:rPr>
                <w:rFonts w:ascii="Tahoma" w:hAnsi="Tahoma"/>
                <w:sz w:val="20"/>
              </w:rPr>
            </w:pPr>
            <w:r>
              <w:rPr>
                <w:rFonts w:ascii="Tahoma" w:hAnsi="Tahoma"/>
                <w:sz w:val="20"/>
              </w:rPr>
              <w:t>File:  2 of   4</w:t>
            </w:r>
          </w:p>
        </w:tc>
      </w:tr>
      <w:tr w:rsidR="00594136" w:rsidTr="00594136">
        <w:tc>
          <w:tcPr>
            <w:tcW w:w="1700" w:type="dxa"/>
          </w:tcPr>
          <w:p w:rsidR="00594136" w:rsidRDefault="00594136">
            <w:pPr>
              <w:rPr>
                <w:rFonts w:ascii="Tahoma" w:hAnsi="Tahoma"/>
                <w:sz w:val="20"/>
              </w:rPr>
            </w:pPr>
            <w:r>
              <w:rPr>
                <w:rFonts w:ascii="Tahoma" w:hAnsi="Tahoma"/>
                <w:sz w:val="20"/>
              </w:rPr>
              <w:t>Interviewer:</w:t>
            </w:r>
          </w:p>
        </w:tc>
        <w:tc>
          <w:tcPr>
            <w:tcW w:w="2820" w:type="dxa"/>
          </w:tcPr>
          <w:p w:rsidR="00594136" w:rsidRDefault="00594136">
            <w:pPr>
              <w:rPr>
                <w:rFonts w:ascii="Tahoma" w:hAnsi="Tahoma"/>
                <w:sz w:val="20"/>
              </w:rPr>
            </w:pPr>
            <w:r>
              <w:rPr>
                <w:rFonts w:ascii="Tahoma" w:hAnsi="Tahoma"/>
                <w:sz w:val="20"/>
              </w:rPr>
              <w:t>Kate Prebble</w:t>
            </w:r>
          </w:p>
        </w:tc>
        <w:tc>
          <w:tcPr>
            <w:tcW w:w="452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Abstracter</w:t>
            </w:r>
          </w:p>
        </w:tc>
        <w:tc>
          <w:tcPr>
            <w:tcW w:w="2820" w:type="dxa"/>
          </w:tcPr>
          <w:p w:rsidR="00594136" w:rsidRDefault="00594136">
            <w:pPr>
              <w:rPr>
                <w:rFonts w:ascii="Tahoma" w:hAnsi="Tahoma"/>
                <w:sz w:val="20"/>
              </w:rPr>
            </w:pPr>
            <w:r>
              <w:rPr>
                <w:rFonts w:ascii="Tahoma" w:hAnsi="Tahoma"/>
                <w:sz w:val="20"/>
              </w:rPr>
              <w:t>Kate Prebble</w:t>
            </w:r>
          </w:p>
        </w:tc>
        <w:tc>
          <w:tcPr>
            <w:tcW w:w="452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Equipment:</w:t>
            </w:r>
          </w:p>
        </w:tc>
        <w:tc>
          <w:tcPr>
            <w:tcW w:w="2820" w:type="dxa"/>
          </w:tcPr>
          <w:p w:rsidR="00594136" w:rsidRDefault="00594136">
            <w:pPr>
              <w:rPr>
                <w:rFonts w:ascii="Tahoma" w:hAnsi="Tahoma"/>
                <w:sz w:val="20"/>
              </w:rPr>
            </w:pPr>
            <w:r>
              <w:rPr>
                <w:rFonts w:ascii="Tahoma" w:hAnsi="Tahoma"/>
                <w:sz w:val="20"/>
              </w:rPr>
              <w:t>Fostex FR-2LE Digital Recorder</w:t>
            </w:r>
          </w:p>
        </w:tc>
        <w:tc>
          <w:tcPr>
            <w:tcW w:w="4520" w:type="dxa"/>
          </w:tcPr>
          <w:p w:rsidR="00594136" w:rsidRDefault="00594136">
            <w:pPr>
              <w:rPr>
                <w:rFonts w:ascii="Tahoma" w:hAnsi="Tahoma"/>
                <w:sz w:val="20"/>
              </w:rPr>
            </w:pPr>
          </w:p>
        </w:tc>
      </w:tr>
    </w:tbl>
    <w:p w:rsidR="00594136" w:rsidRPr="00594136" w:rsidRDefault="00594136">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94136" w:rsidTr="00594136">
        <w:tc>
          <w:tcPr>
            <w:tcW w:w="1700" w:type="dxa"/>
          </w:tcPr>
          <w:p w:rsidR="00594136" w:rsidRDefault="00594136">
            <w:pPr>
              <w:rPr>
                <w:rFonts w:ascii="Tahoma" w:hAnsi="Tahoma"/>
                <w:sz w:val="20"/>
              </w:rPr>
            </w:pPr>
            <w:r>
              <w:rPr>
                <w:rFonts w:ascii="Tahoma" w:hAnsi="Tahoma"/>
                <w:sz w:val="20"/>
              </w:rPr>
              <w:t>000'00"</w:t>
            </w:r>
          </w:p>
        </w:tc>
        <w:tc>
          <w:tcPr>
            <w:tcW w:w="7360" w:type="dxa"/>
          </w:tcPr>
          <w:p w:rsidR="00594136" w:rsidRDefault="00594136">
            <w:pPr>
              <w:rPr>
                <w:rFonts w:ascii="Tahoma" w:hAnsi="Tahoma"/>
                <w:sz w:val="20"/>
              </w:rPr>
            </w:pPr>
            <w:r>
              <w:rPr>
                <w:rFonts w:ascii="Tahoma" w:hAnsi="Tahoma"/>
                <w:sz w:val="20"/>
              </w:rPr>
              <w:t>SCHOOLING AND CHILDHOOD</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Schooling in Christchurch, Cashmere High School. Not so interested in school. Talks of childhood, street where people knew each other, family did outdoor activities. Childhood coloured by Mother's bouts of severe DEPRESSION.</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002'30"</w:t>
            </w:r>
          </w:p>
        </w:tc>
        <w:tc>
          <w:tcPr>
            <w:tcW w:w="7360" w:type="dxa"/>
          </w:tcPr>
          <w:p w:rsidR="00594136" w:rsidRDefault="00594136">
            <w:pPr>
              <w:rPr>
                <w:rFonts w:ascii="Tahoma" w:hAnsi="Tahoma"/>
                <w:sz w:val="20"/>
              </w:rPr>
            </w:pPr>
            <w:r>
              <w:rPr>
                <w:rFonts w:ascii="Tahoma" w:hAnsi="Tahoma"/>
                <w:sz w:val="20"/>
              </w:rPr>
              <w:t>DESCISION TO DO PSYCHIATRIC NURSING</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Explains mother's depression 'instilled curiosity in me about mental ill-health’, an avid reader, interested in books about mental illness. After school, started university but left to work in bank. Enjoyed comradeship but not interested in banking. When approx 19 years old, answered advertisement for psychiatric nursing at Sunnyside Hospital, met Matron Margaret Bazley - inspiring. Had not thought of nursing before.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004'40"</w:t>
            </w:r>
          </w:p>
        </w:tc>
        <w:tc>
          <w:tcPr>
            <w:tcW w:w="7360" w:type="dxa"/>
          </w:tcPr>
          <w:p w:rsidR="00594136" w:rsidRDefault="00594136">
            <w:pPr>
              <w:rPr>
                <w:rFonts w:ascii="Tahoma" w:hAnsi="Tahoma"/>
                <w:sz w:val="20"/>
              </w:rPr>
            </w:pPr>
            <w:r>
              <w:rPr>
                <w:rFonts w:ascii="Tahoma" w:hAnsi="Tahoma"/>
                <w:sz w:val="20"/>
              </w:rPr>
              <w:t>STARTS PSYCHIATRIC NURSING</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Talks of beginning psychiatric nursing. Describes people in class, about half were men, 'a collection of really interesting people', a poet, an ex-motor cycle gang member, some from farming background, some younger, a few had parents who worked at hospital. Describes classmates as '</w:t>
            </w:r>
            <w:r w:rsidR="00705C81">
              <w:rPr>
                <w:rFonts w:ascii="Tahoma" w:hAnsi="Tahoma"/>
                <w:sz w:val="20"/>
              </w:rPr>
              <w:t>s</w:t>
            </w:r>
            <w:r>
              <w:rPr>
                <w:rFonts w:ascii="Tahoma" w:hAnsi="Tahoma"/>
                <w:sz w:val="20"/>
              </w:rPr>
              <w:t xml:space="preserve">lightly restless, slightly on the edge, slightly looking for something different'. </w:t>
            </w:r>
          </w:p>
          <w:p w:rsidR="00594136" w:rsidRDefault="00594136">
            <w:pPr>
              <w:rPr>
                <w:rFonts w:ascii="Tahoma" w:hAnsi="Tahoma"/>
                <w:sz w:val="20"/>
              </w:rPr>
            </w:pPr>
            <w:r>
              <w:rPr>
                <w:rFonts w:ascii="Tahoma" w:hAnsi="Tahoma"/>
                <w:sz w:val="20"/>
              </w:rPr>
              <w:t>An unusual choice of career for young women at the time. Comments on reaction of friends, mother of one friend would drop her off at nurses’ home with car running. Grandmother of Irish decent wondered why she would work in ‘the asylum’. Thinks parents wondered about decision but did not question it.</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007'30"</w:t>
            </w:r>
          </w:p>
        </w:tc>
        <w:tc>
          <w:tcPr>
            <w:tcW w:w="7360" w:type="dxa"/>
          </w:tcPr>
          <w:p w:rsidR="00594136" w:rsidRDefault="00594136">
            <w:pPr>
              <w:rPr>
                <w:rFonts w:ascii="Tahoma" w:hAnsi="Tahoma"/>
                <w:sz w:val="20"/>
              </w:rPr>
            </w:pPr>
            <w:r>
              <w:rPr>
                <w:rFonts w:ascii="Tahoma" w:hAnsi="Tahoma"/>
                <w:sz w:val="20"/>
              </w:rPr>
              <w:t>NURSES</w:t>
            </w:r>
            <w:r w:rsidR="00381B3B">
              <w:rPr>
                <w:rFonts w:ascii="Tahoma" w:hAnsi="Tahoma"/>
                <w:sz w:val="20"/>
              </w:rPr>
              <w:t>’</w:t>
            </w:r>
            <w:r>
              <w:rPr>
                <w:rFonts w:ascii="Tahoma" w:hAnsi="Tahoma"/>
                <w:sz w:val="20"/>
              </w:rPr>
              <w:t xml:space="preserve"> HOME, WARDS, HOSPITAL COMMUNITY</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Initially lived in nurses</w:t>
            </w:r>
            <w:r w:rsidR="00381B3B">
              <w:rPr>
                <w:rFonts w:ascii="Tahoma" w:hAnsi="Tahoma"/>
                <w:sz w:val="20"/>
              </w:rPr>
              <w:t>’</w:t>
            </w:r>
            <w:r>
              <w:rPr>
                <w:rFonts w:ascii="Tahoma" w:hAnsi="Tahoma"/>
                <w:sz w:val="20"/>
              </w:rPr>
              <w:t xml:space="preserve"> home, then in more autonomous type of nurses</w:t>
            </w:r>
            <w:r w:rsidR="00381B3B">
              <w:rPr>
                <w:rFonts w:ascii="Tahoma" w:hAnsi="Tahoma"/>
                <w:sz w:val="20"/>
              </w:rPr>
              <w:t>’</w:t>
            </w:r>
            <w:r>
              <w:rPr>
                <w:rFonts w:ascii="Tahoma" w:hAnsi="Tahoma"/>
                <w:sz w:val="20"/>
              </w:rPr>
              <w:t xml:space="preserve"> home. </w:t>
            </w:r>
          </w:p>
          <w:p w:rsidR="00594136" w:rsidRDefault="00594136" w:rsidP="00381B3B">
            <w:pPr>
              <w:rPr>
                <w:rFonts w:ascii="Tahoma" w:hAnsi="Tahoma"/>
                <w:sz w:val="20"/>
              </w:rPr>
            </w:pPr>
            <w:r>
              <w:rPr>
                <w:rFonts w:ascii="Tahoma" w:hAnsi="Tahoma"/>
                <w:sz w:val="20"/>
              </w:rPr>
              <w:t xml:space="preserve">Describes starting work on geriatric wards, ‘I wondered what on earth I had got into'. Remembers beds lined up, sister in starched uniform. Told to bath people, </w:t>
            </w:r>
            <w:r w:rsidR="00381B3B">
              <w:rPr>
                <w:rFonts w:ascii="Tahoma" w:hAnsi="Tahoma"/>
                <w:sz w:val="20"/>
              </w:rPr>
              <w:t>‘</w:t>
            </w:r>
            <w:r>
              <w:rPr>
                <w:rFonts w:ascii="Tahoma" w:hAnsi="Tahoma"/>
                <w:sz w:val="20"/>
              </w:rPr>
              <w:t>I had no idea’. Never seen anything to do with death. Only knew about mental illness from reading. 'It was very much a step up'. After about 3 months, quite a lot of responsibility and long shifts. Recalls being part of group of people, 'belonging to the hospital which was very much a community'.</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009'35"</w:t>
            </w:r>
          </w:p>
        </w:tc>
        <w:tc>
          <w:tcPr>
            <w:tcW w:w="7360" w:type="dxa"/>
          </w:tcPr>
          <w:p w:rsidR="00594136" w:rsidRDefault="00594136">
            <w:pPr>
              <w:rPr>
                <w:rFonts w:ascii="Tahoma" w:hAnsi="Tahoma"/>
                <w:sz w:val="20"/>
              </w:rPr>
            </w:pPr>
            <w:r>
              <w:rPr>
                <w:rFonts w:ascii="Tahoma" w:hAnsi="Tahoma"/>
                <w:sz w:val="20"/>
              </w:rPr>
              <w:t>DISTURBING EXPERI</w:t>
            </w:r>
            <w:r w:rsidR="00783B43">
              <w:rPr>
                <w:rFonts w:ascii="Tahoma" w:hAnsi="Tahoma"/>
                <w:sz w:val="20"/>
              </w:rPr>
              <w:t>E</w:t>
            </w:r>
            <w:r>
              <w:rPr>
                <w:rFonts w:ascii="Tahoma" w:hAnsi="Tahoma"/>
                <w:sz w:val="20"/>
              </w:rPr>
              <w:t>NCES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Recalls frightening things and having to face new things. Saw people sleeping in dormitories, not having own belongings, no privacy, 'almost a herding type aspect to life which I found quite disturbing'. Recalls people's behaviour that could be considered frightening. 'I think I was curious and I think my curiosity was enormously helpful'.</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010'50"</w:t>
            </w:r>
          </w:p>
        </w:tc>
        <w:tc>
          <w:tcPr>
            <w:tcW w:w="7360" w:type="dxa"/>
          </w:tcPr>
          <w:p w:rsidR="00594136" w:rsidRDefault="00594136">
            <w:pPr>
              <w:rPr>
                <w:rFonts w:ascii="Tahoma" w:hAnsi="Tahoma"/>
                <w:sz w:val="20"/>
              </w:rPr>
            </w:pPr>
            <w:r>
              <w:rPr>
                <w:rFonts w:ascii="Tahoma" w:hAnsi="Tahoma"/>
                <w:sz w:val="20"/>
              </w:rPr>
              <w:t>SUNNYSIDE HOSPITAL, REFORMS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Describes hospital, farm, and separation of male and female wards. Had little contact with male side. Remembers wonderful role models, nurses who could exude calm and caring and manage the environment. ‘I learned wonderful powers of observation’. In early days, often thought of giving up, helped by discussions with classmates, 'great camaraderie', very supportive. 'There were things I found quite disturbing and other times I saw great compassion and </w:t>
            </w:r>
            <w:r>
              <w:rPr>
                <w:rFonts w:ascii="Tahoma" w:hAnsi="Tahoma"/>
                <w:sz w:val="20"/>
              </w:rPr>
              <w:lastRenderedPageBreak/>
              <w:t>care'.</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Comments on changes introduced by MARGARET BAZLEY and Medical Superintendent EDWIN HALL, 'They changed the whole face of the hospital', brought in more compassionate, caring environment, opened doors, integrated male and female units and ‘carefully assisted’ some staff to leave. Mentions some older male staff had little training and were more custodial.</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013'20"</w:t>
            </w:r>
          </w:p>
        </w:tc>
        <w:tc>
          <w:tcPr>
            <w:tcW w:w="7360" w:type="dxa"/>
          </w:tcPr>
          <w:p w:rsidR="00594136" w:rsidRDefault="00594136">
            <w:pPr>
              <w:rPr>
                <w:rFonts w:ascii="Tahoma" w:hAnsi="Tahoma"/>
                <w:sz w:val="20"/>
              </w:rPr>
            </w:pPr>
            <w:r>
              <w:rPr>
                <w:rFonts w:ascii="Tahoma" w:hAnsi="Tahoma"/>
                <w:sz w:val="20"/>
              </w:rPr>
              <w:t>COMMENTS ON HOSPITAL</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Describes paternalism towards patients rather than individualisation. Comments on apprenticeship system of training, but good tutors with high expectations. Mentions new young psychiatrists who wanted to make changes. Gained good experience learning how to run groups and provide therapeutic environment in acute wards. But still quite a lot of secure units and some older buildings were cold and smelly, 'it was abhorrent, I'm not sure how people lived there'.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015'50"</w:t>
            </w:r>
          </w:p>
        </w:tc>
        <w:tc>
          <w:tcPr>
            <w:tcW w:w="7360" w:type="dxa"/>
          </w:tcPr>
          <w:p w:rsidR="00594136" w:rsidRDefault="00594136">
            <w:pPr>
              <w:rPr>
                <w:rFonts w:ascii="Tahoma" w:hAnsi="Tahoma"/>
                <w:sz w:val="20"/>
              </w:rPr>
            </w:pPr>
            <w:r>
              <w:rPr>
                <w:rFonts w:ascii="Tahoma" w:hAnsi="Tahoma"/>
                <w:sz w:val="20"/>
              </w:rPr>
              <w:t>WARD ROTATIONS, PATIENTS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Worked around units, with periods of time in class, a good overview. ‘It took me quite a while to adapt, then became curious about individuals’. </w:t>
            </w:r>
          </w:p>
          <w:p w:rsidR="00594136" w:rsidRDefault="00594136">
            <w:pPr>
              <w:rPr>
                <w:rFonts w:ascii="Tahoma" w:hAnsi="Tahoma"/>
                <w:sz w:val="20"/>
              </w:rPr>
            </w:pPr>
            <w:r>
              <w:rPr>
                <w:rFonts w:ascii="Tahoma" w:hAnsi="Tahoma"/>
                <w:sz w:val="20"/>
              </w:rPr>
              <w:t>Some patients stood out. Remembers getting to know young woman with paranoid disorder, really listening to her and understanding how frightened she was. Recalls another woman who was frightening and did unusual things. Woman’s father brought her fish and chips once a week</w:t>
            </w:r>
            <w:r w:rsidR="00783B43">
              <w:rPr>
                <w:rFonts w:ascii="Tahoma" w:hAnsi="Tahoma"/>
                <w:sz w:val="20"/>
              </w:rPr>
              <w:t>.</w:t>
            </w:r>
            <w:r>
              <w:rPr>
                <w:rFonts w:ascii="Tahoma" w:hAnsi="Tahoma"/>
                <w:sz w:val="20"/>
              </w:rPr>
              <w:t xml:space="preserve"> Comments on kindness of 'the care and the relationship...'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Talk of villa for people with INTELLECTUAL DISABILITY, describes. Notes separate units for adolescents</w:t>
            </w:r>
            <w:r w:rsidR="009169EC">
              <w:rPr>
                <w:rFonts w:ascii="Tahoma" w:hAnsi="Tahoma"/>
                <w:sz w:val="20"/>
              </w:rPr>
              <w:t>,</w:t>
            </w:r>
            <w:r>
              <w:rPr>
                <w:rFonts w:ascii="Tahoma" w:hAnsi="Tahoma"/>
                <w:sz w:val="20"/>
              </w:rPr>
              <w:t xml:space="preserve"> many who had mixture of behavioural and other problems.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019'55"</w:t>
            </w:r>
          </w:p>
        </w:tc>
        <w:tc>
          <w:tcPr>
            <w:tcW w:w="7360" w:type="dxa"/>
          </w:tcPr>
          <w:p w:rsidR="00594136" w:rsidRDefault="00594136">
            <w:pPr>
              <w:rPr>
                <w:rFonts w:ascii="Tahoma" w:hAnsi="Tahoma"/>
                <w:sz w:val="20"/>
              </w:rPr>
            </w:pPr>
            <w:r>
              <w:rPr>
                <w:rFonts w:ascii="Tahoma" w:hAnsi="Tahoma"/>
                <w:sz w:val="20"/>
              </w:rPr>
              <w:t>TREATMENTS, NURSING ROLE MODELS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Comments on older anti-psychotic medication and Parkinsonian side effects, paraldehyde, 'ghastly smell'. Mentions ECT, some people had remarkable results, others quite fearful. </w:t>
            </w:r>
          </w:p>
          <w:p w:rsidR="00B976B5" w:rsidRDefault="00B976B5">
            <w:pPr>
              <w:rPr>
                <w:rFonts w:ascii="Tahoma" w:hAnsi="Tahoma"/>
                <w:sz w:val="20"/>
              </w:rPr>
            </w:pPr>
          </w:p>
          <w:p w:rsidR="00594136" w:rsidRDefault="00594136" w:rsidP="009169EC">
            <w:pPr>
              <w:rPr>
                <w:rFonts w:ascii="Tahoma" w:hAnsi="Tahoma"/>
                <w:sz w:val="20"/>
              </w:rPr>
            </w:pPr>
            <w:r>
              <w:rPr>
                <w:rFonts w:ascii="Tahoma" w:hAnsi="Tahoma"/>
                <w:sz w:val="20"/>
              </w:rPr>
              <w:t>Explains increasing levels of responsibility as students, particularly on afternoon shift. Notes importance of hierarchy. Under apprenticeship model, 'there were role models you could choose'. Some senior nurses were 'amazing'. Mentions ANDREA GRIEVE, Nurse HIPPOLITE and RENEE CHUCKMAN. Notes some eccentric older staff, some male staff were paternalist, others interested.</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023'25"</w:t>
            </w:r>
          </w:p>
        </w:tc>
        <w:tc>
          <w:tcPr>
            <w:tcW w:w="7360" w:type="dxa"/>
          </w:tcPr>
          <w:p w:rsidR="00594136" w:rsidRDefault="00594136">
            <w:pPr>
              <w:rPr>
                <w:rFonts w:ascii="Tahoma" w:hAnsi="Tahoma"/>
                <w:sz w:val="20"/>
              </w:rPr>
            </w:pPr>
            <w:r>
              <w:rPr>
                <w:rFonts w:ascii="Tahoma" w:hAnsi="Tahoma"/>
                <w:sz w:val="20"/>
              </w:rPr>
              <w:t>WARD PROGRAMMES AND LEARNING</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Explains that wards ran collective programmes with structured days rather than individual care. Mentions GROUP THERAPY, morning meetings, work programmes. 'Some of that was positive, some not so positive'.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 xml:space="preserve">Mentions quite a PSYCHODYNAMIC focus. Many programmes introduced by Hall and Bazley and other psychiatrists who were interested in teaching. Mentions RON HEMMINGS. ‘There was a lot of learning and a lot of sharing of information'.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Explains that many students struggled with hospital situation but 'If you found your way, you could find people from whom you could learn'… 'I don’t think I would have stayed if I hadn't found a way of being with people'.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lastRenderedPageBreak/>
              <w:t>025'30"</w:t>
            </w:r>
          </w:p>
        </w:tc>
        <w:tc>
          <w:tcPr>
            <w:tcW w:w="7360" w:type="dxa"/>
          </w:tcPr>
          <w:p w:rsidR="00594136" w:rsidRDefault="00863948">
            <w:pPr>
              <w:rPr>
                <w:rFonts w:ascii="Tahoma" w:hAnsi="Tahoma"/>
                <w:sz w:val="20"/>
              </w:rPr>
            </w:pPr>
            <w:r>
              <w:rPr>
                <w:rFonts w:ascii="Tahoma" w:hAnsi="Tahoma"/>
                <w:sz w:val="20"/>
              </w:rPr>
              <w:t xml:space="preserve">QUEEN MARY HOSPITAL </w:t>
            </w:r>
            <w:r w:rsidR="00594136">
              <w:rPr>
                <w:rFonts w:ascii="Tahoma" w:hAnsi="Tahoma"/>
                <w:sz w:val="20"/>
              </w:rPr>
              <w:t>HAMNER SPRINGS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Spent time at </w:t>
            </w:r>
            <w:r w:rsidR="00863948">
              <w:rPr>
                <w:rFonts w:ascii="Tahoma" w:hAnsi="Tahoma"/>
                <w:sz w:val="20"/>
              </w:rPr>
              <w:t xml:space="preserve">QUEEN MARY </w:t>
            </w:r>
            <w:r>
              <w:rPr>
                <w:rFonts w:ascii="Tahoma" w:hAnsi="Tahoma"/>
                <w:sz w:val="20"/>
              </w:rPr>
              <w:t xml:space="preserve">HOSPITAL, mentions types of patients, 'Some absolutely fascinating people'. Included ALCOHOL PROGRAMME. Spent more time at Hamner because a bit older and more able to manage testing behaviour. Recalls preparing early morning tea before ECT. Silver trays, lovely environment, a bit more genteel. Aware of small community, important how one behaved, some staff came to grief.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Comments on alcohol treatment, no programme at Sunnyside. Recalls staff with alcohol problems, not dealt with well.</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028'30"</w:t>
            </w:r>
          </w:p>
        </w:tc>
        <w:tc>
          <w:tcPr>
            <w:tcW w:w="7360" w:type="dxa"/>
          </w:tcPr>
          <w:p w:rsidR="00594136" w:rsidRDefault="00594136">
            <w:pPr>
              <w:rPr>
                <w:rFonts w:ascii="Tahoma" w:hAnsi="Tahoma"/>
                <w:sz w:val="20"/>
              </w:rPr>
            </w:pPr>
            <w:r>
              <w:rPr>
                <w:rFonts w:ascii="Tahoma" w:hAnsi="Tahoma"/>
                <w:sz w:val="20"/>
              </w:rPr>
              <w:t>GERIATRIC WARDS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rsidP="009169EC">
            <w:pPr>
              <w:rPr>
                <w:rFonts w:ascii="Tahoma" w:hAnsi="Tahoma"/>
                <w:sz w:val="20"/>
              </w:rPr>
            </w:pPr>
            <w:r>
              <w:rPr>
                <w:rFonts w:ascii="Tahoma" w:hAnsi="Tahoma"/>
                <w:sz w:val="20"/>
              </w:rPr>
              <w:t>Describes work on geriatric wards</w:t>
            </w:r>
            <w:r w:rsidR="009169EC">
              <w:rPr>
                <w:rFonts w:ascii="Tahoma" w:hAnsi="Tahoma"/>
                <w:sz w:val="20"/>
              </w:rPr>
              <w:t xml:space="preserve">. </w:t>
            </w:r>
            <w:r>
              <w:rPr>
                <w:rFonts w:ascii="Tahoma" w:hAnsi="Tahoma"/>
                <w:sz w:val="20"/>
              </w:rPr>
              <w:t xml:space="preserve"> People spent a lot of time in bed, regular routines, not much activity or understanding of importance of individualisation, not many visitors. Recalls physical care, preventing pressure sores, aware of skin breakages, doing basic care.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030'00"</w:t>
            </w:r>
          </w:p>
        </w:tc>
        <w:tc>
          <w:tcPr>
            <w:tcW w:w="7360" w:type="dxa"/>
          </w:tcPr>
          <w:p w:rsidR="00594136" w:rsidRDefault="00594136">
            <w:pPr>
              <w:rPr>
                <w:rFonts w:ascii="Tahoma" w:hAnsi="Tahoma"/>
                <w:sz w:val="20"/>
              </w:rPr>
            </w:pPr>
            <w:r>
              <w:rPr>
                <w:rFonts w:ascii="Tahoma" w:hAnsi="Tahoma"/>
                <w:sz w:val="20"/>
              </w:rPr>
              <w:t>CLASSROOM, THERAPEUTIC ENVIRONMENTS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Learned a lot of anatomy and physiology, classification of mental illness, and managing therapeutic environments because of residential setting.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Explains focus of environment, 'being able to walk into a dayroom... and kind of sense the atmosphere, the scanning of the horizon and becoming involved in activities with people, and becoming aware of somebody's behaviour or distress'. Importance of therapeutic relationships, managing unpredictable behaviour and de-escalating, 'being able to manage that was quite important'. Not just observing but being actively involved in activities. Describes.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032'50"</w:t>
            </w:r>
          </w:p>
        </w:tc>
        <w:tc>
          <w:tcPr>
            <w:tcW w:w="7360" w:type="dxa"/>
          </w:tcPr>
          <w:p w:rsidR="00594136" w:rsidRDefault="00594136">
            <w:pPr>
              <w:rPr>
                <w:rFonts w:ascii="Tahoma" w:hAnsi="Tahoma"/>
                <w:sz w:val="20"/>
              </w:rPr>
            </w:pPr>
            <w:r>
              <w:rPr>
                <w:rFonts w:ascii="Tahoma" w:hAnsi="Tahoma"/>
                <w:sz w:val="20"/>
              </w:rPr>
              <w:t>DOMESTICS AND COOKS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Remembers a lot of cleaning particularly on night duty. Explains importance of housekeepers because they controlled fridge. Got to known domestic and cooking staff well. 'There were hierarchies but also a sense of being in it together'. Notes some MAORI staff started in kitchens or laundry but later became mental health nurses or developed their roles in other ways.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034'15"</w:t>
            </w:r>
          </w:p>
        </w:tc>
        <w:tc>
          <w:tcPr>
            <w:tcW w:w="7360" w:type="dxa"/>
          </w:tcPr>
          <w:p w:rsidR="00594136" w:rsidRDefault="00594136">
            <w:pPr>
              <w:rPr>
                <w:rFonts w:ascii="Tahoma" w:hAnsi="Tahoma"/>
                <w:sz w:val="20"/>
              </w:rPr>
            </w:pPr>
            <w:r>
              <w:rPr>
                <w:rFonts w:ascii="Tahoma" w:hAnsi="Tahoma"/>
                <w:sz w:val="20"/>
              </w:rPr>
              <w:t>NURSE</w:t>
            </w:r>
            <w:r w:rsidR="009169EC">
              <w:rPr>
                <w:rFonts w:ascii="Tahoma" w:hAnsi="Tahoma"/>
                <w:sz w:val="20"/>
              </w:rPr>
              <w:t>S’</w:t>
            </w:r>
            <w:r>
              <w:rPr>
                <w:rFonts w:ascii="Tahoma" w:hAnsi="Tahoma"/>
                <w:sz w:val="20"/>
              </w:rPr>
              <w:t xml:space="preserve"> HOME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Describes life in NURSES</w:t>
            </w:r>
            <w:r w:rsidR="009169EC">
              <w:rPr>
                <w:rFonts w:ascii="Tahoma" w:hAnsi="Tahoma"/>
                <w:sz w:val="20"/>
              </w:rPr>
              <w:t>’</w:t>
            </w:r>
            <w:r>
              <w:rPr>
                <w:rFonts w:ascii="Tahoma" w:hAnsi="Tahoma"/>
                <w:sz w:val="20"/>
              </w:rPr>
              <w:t xml:space="preserve"> HOME, 'A bit like boarding school', doing things socially, debriefing after hard day, support. 'It was very social'.  Separate men's and women's homes but remembers visiting male staff quarters. If came home after doors were locked, stayed out. Moved to more autonomous home before flatting, no supervision</w:t>
            </w:r>
            <w:r w:rsidR="009169EC">
              <w:rPr>
                <w:rFonts w:ascii="Tahoma" w:hAnsi="Tahoma"/>
                <w:sz w:val="20"/>
              </w:rPr>
              <w:t>,</w:t>
            </w:r>
            <w:r>
              <w:rPr>
                <w:rFonts w:ascii="Tahoma" w:hAnsi="Tahoma"/>
                <w:sz w:val="20"/>
              </w:rPr>
              <w:t xml:space="preserve"> 'could basically do what you liked'.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Recalls later experience at general hospital when had to have a letter from parents explaining why she could live out even though already married.</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036'30"</w:t>
            </w:r>
          </w:p>
        </w:tc>
        <w:tc>
          <w:tcPr>
            <w:tcW w:w="7360" w:type="dxa"/>
          </w:tcPr>
          <w:p w:rsidR="00594136" w:rsidRDefault="00594136" w:rsidP="003A13C4">
            <w:pPr>
              <w:rPr>
                <w:rFonts w:ascii="Tahoma" w:hAnsi="Tahoma"/>
                <w:sz w:val="20"/>
              </w:rPr>
            </w:pPr>
            <w:r>
              <w:rPr>
                <w:rFonts w:ascii="Tahoma" w:hAnsi="Tahoma"/>
                <w:sz w:val="20"/>
              </w:rPr>
              <w:t>STR</w:t>
            </w:r>
            <w:r w:rsidR="00EC30F7">
              <w:rPr>
                <w:rFonts w:ascii="Tahoma" w:hAnsi="Tahoma"/>
                <w:sz w:val="20"/>
              </w:rPr>
              <w:t>ESS, CA</w:t>
            </w:r>
            <w:r>
              <w:rPr>
                <w:rFonts w:ascii="Tahoma" w:hAnsi="Tahoma"/>
                <w:sz w:val="20"/>
              </w:rPr>
              <w:t>MARADERIE, PARTYING</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Remembers stress, growing up very quickly but very good relationships and a lot of fun. Played tennis, squash, parties, going out after duty, staying out, coming back next day. 'It became quite a social group'. Recalls holidays with other students, 'having great long philosophical discussions in the middle of the night'. Talks of camaraderie of being able to talk to people who knew what it was like, ‘we saw things beyond one's years', a lot of black humour. Alcohol was 'managing stress factor' and cannabis.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lastRenderedPageBreak/>
              <w:t>038'55"</w:t>
            </w:r>
          </w:p>
        </w:tc>
        <w:tc>
          <w:tcPr>
            <w:tcW w:w="7360" w:type="dxa"/>
          </w:tcPr>
          <w:p w:rsidR="00594136" w:rsidRDefault="00594136">
            <w:pPr>
              <w:rPr>
                <w:rFonts w:ascii="Tahoma" w:hAnsi="Tahoma"/>
                <w:sz w:val="20"/>
              </w:rPr>
            </w:pPr>
            <w:r>
              <w:rPr>
                <w:rFonts w:ascii="Tahoma" w:hAnsi="Tahoma"/>
                <w:sz w:val="20"/>
              </w:rPr>
              <w:t>RESPONSIBILITY AND PRIDE, SMOKING</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Describes strong sense of responsibility engendered by 'a pride in belonging to an organisation that was led by people who were quite revolutionary', being at beginning of new era in treatment of people with mental illness. Aware of international developments.</w:t>
            </w:r>
          </w:p>
          <w:p w:rsidR="00594136" w:rsidRDefault="00594136">
            <w:pPr>
              <w:rPr>
                <w:rFonts w:ascii="Tahoma" w:hAnsi="Tahoma"/>
                <w:sz w:val="20"/>
              </w:rPr>
            </w:pPr>
          </w:p>
          <w:p w:rsidR="00594136" w:rsidRDefault="00594136">
            <w:pPr>
              <w:rPr>
                <w:rFonts w:ascii="Tahoma" w:hAnsi="Tahoma"/>
                <w:sz w:val="20"/>
              </w:rPr>
            </w:pPr>
            <w:r>
              <w:rPr>
                <w:rFonts w:ascii="Tahoma" w:hAnsi="Tahoma"/>
                <w:sz w:val="20"/>
              </w:rPr>
              <w:t>Explains introduction to smoking, most staff smoked. Cigarettes used as positive and negative reinforcement of patients’ behaviour. 'People's lives were in some ways structured by smoking'. Recalls second hand smoke in wards, 'the haze in the units', colour of walls and cigarette butts.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042'15"</w:t>
            </w:r>
          </w:p>
        </w:tc>
        <w:tc>
          <w:tcPr>
            <w:tcW w:w="7360" w:type="dxa"/>
          </w:tcPr>
          <w:p w:rsidR="00594136" w:rsidRDefault="00594136">
            <w:pPr>
              <w:rPr>
                <w:rFonts w:ascii="Tahoma" w:hAnsi="Tahoma"/>
                <w:sz w:val="20"/>
              </w:rPr>
            </w:pPr>
            <w:r>
              <w:rPr>
                <w:rFonts w:ascii="Tahoma" w:hAnsi="Tahoma"/>
                <w:sz w:val="20"/>
              </w:rPr>
              <w:t>HOURS AND SHIFTS, MARRIAGE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Explains shifts - describes morning and afternoon shifts. Worked a lot of extensions (12 hour shift), ‘you worked hard then got days off'. Describes holidays.</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Married at 22 years, still in training. Reflects that married young, influenced by social norms which meant that one got married.</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045'35"</w:t>
            </w:r>
          </w:p>
        </w:tc>
        <w:tc>
          <w:tcPr>
            <w:tcW w:w="7360" w:type="dxa"/>
          </w:tcPr>
          <w:p w:rsidR="00594136" w:rsidRDefault="00594136">
            <w:pPr>
              <w:rPr>
                <w:rFonts w:ascii="Tahoma" w:hAnsi="Tahoma"/>
                <w:sz w:val="20"/>
              </w:rPr>
            </w:pPr>
            <w:r>
              <w:rPr>
                <w:rFonts w:ascii="Tahoma" w:hAnsi="Tahoma"/>
                <w:sz w:val="20"/>
              </w:rPr>
              <w:t>GRADUATION AND FURTHER TRAINING</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Graduation was important but knew would do more training and university study. Stayed for </w:t>
            </w:r>
            <w:r w:rsidR="003A13C4">
              <w:rPr>
                <w:rFonts w:ascii="Tahoma" w:hAnsi="Tahoma"/>
                <w:sz w:val="20"/>
              </w:rPr>
              <w:t xml:space="preserve">a </w:t>
            </w:r>
            <w:r>
              <w:rPr>
                <w:rFonts w:ascii="Tahoma" w:hAnsi="Tahoma"/>
                <w:sz w:val="20"/>
              </w:rPr>
              <w:t xml:space="preserve">while after graduation then transferred to Christchurch Hospital 1973 to do general training. Considered taking option of full staff nurse pay and bonding for two years but decided against it.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Comments on introduction of COMPREHENSIVE NURSING EDUCATION. Remembers people's strong opposing views.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049'00"</w:t>
            </w:r>
          </w:p>
        </w:tc>
        <w:tc>
          <w:tcPr>
            <w:tcW w:w="7360" w:type="dxa"/>
          </w:tcPr>
          <w:p w:rsidR="00594136" w:rsidRDefault="00594136">
            <w:pPr>
              <w:rPr>
                <w:rFonts w:ascii="Tahoma" w:hAnsi="Tahoma"/>
                <w:sz w:val="20"/>
              </w:rPr>
            </w:pPr>
            <w:r>
              <w:rPr>
                <w:rFonts w:ascii="Tahoma" w:hAnsi="Tahoma"/>
                <w:sz w:val="20"/>
              </w:rPr>
              <w:t>GENERAL NURSE TRAINING</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Describes experience in Preliminary School with one psychiatric nurse friend, 'We found it rather peculiar'. With girls straight from school, 'we felt much older'</w:t>
            </w:r>
            <w:r w:rsidR="003A13C4">
              <w:rPr>
                <w:rFonts w:ascii="Tahoma" w:hAnsi="Tahoma"/>
                <w:sz w:val="20"/>
              </w:rPr>
              <w:t>,</w:t>
            </w:r>
            <w:r>
              <w:rPr>
                <w:rFonts w:ascii="Tahoma" w:hAnsi="Tahoma"/>
                <w:sz w:val="20"/>
              </w:rPr>
              <w:t xml:space="preserve"> had to wear rompers and do exercises. Preliminary School was different from psychiatric nursing, very hierarchical.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Remembers feeling overwhelmed by experience in orthopaedic ward in early days of training but being rescued when ‘… a lovely tutor came along and worked with me'. Had experience in medical, renal, oncology and obstetric wards. 'I remember being told not to talk to patients'. Recalls arriving early, because all patients had to be bathed before a certain time. Comments on benefit of general training, 'I got my understanding of the importance of physical health', that psychiatric nursing was not just about mental health. After graduation, stayed to work on paediatric wards, a lot of responsibility.</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Reflects on move from psychiatric to general nursing. 'In some ways I felt older and more experienced’ ….. but 'there was an expectation that you would know [physical skills]’. Comments on particular, ‘amazing’ ward sister, who managed ward well, knew everyone, was caring and compassionate.</w:t>
            </w:r>
          </w:p>
        </w:tc>
      </w:tr>
    </w:tbl>
    <w:p w:rsidR="00594136" w:rsidRDefault="00594136">
      <w:pPr>
        <w:rPr>
          <w:rFonts w:ascii="Tahoma" w:hAnsi="Tahoma"/>
          <w:sz w:val="20"/>
        </w:rPr>
      </w:pPr>
    </w:p>
    <w:p w:rsidR="00594136" w:rsidRDefault="00594136">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594136" w:rsidTr="00594136">
        <w:tc>
          <w:tcPr>
            <w:tcW w:w="1700" w:type="dxa"/>
          </w:tcPr>
          <w:p w:rsidR="00594136" w:rsidRDefault="00594136">
            <w:pPr>
              <w:rPr>
                <w:rFonts w:ascii="Tahoma" w:hAnsi="Tahoma"/>
                <w:sz w:val="20"/>
              </w:rPr>
            </w:pPr>
            <w:r>
              <w:rPr>
                <w:rFonts w:ascii="Tahoma" w:hAnsi="Tahoma"/>
                <w:sz w:val="20"/>
              </w:rPr>
              <w:lastRenderedPageBreak/>
              <w:t>Recorded:</w:t>
            </w:r>
          </w:p>
        </w:tc>
        <w:tc>
          <w:tcPr>
            <w:tcW w:w="2820" w:type="dxa"/>
          </w:tcPr>
          <w:p w:rsidR="00594136" w:rsidRDefault="00594136">
            <w:pPr>
              <w:rPr>
                <w:rFonts w:ascii="Tahoma" w:hAnsi="Tahoma"/>
                <w:sz w:val="20"/>
              </w:rPr>
            </w:pPr>
            <w:r>
              <w:rPr>
                <w:rFonts w:ascii="Tahoma" w:hAnsi="Tahoma"/>
                <w:sz w:val="20"/>
              </w:rPr>
              <w:t>20 AUG 2013</w:t>
            </w:r>
          </w:p>
        </w:tc>
        <w:tc>
          <w:tcPr>
            <w:tcW w:w="4520" w:type="dxa"/>
          </w:tcPr>
          <w:p w:rsidR="00594136" w:rsidRDefault="00594136" w:rsidP="00594136">
            <w:pPr>
              <w:jc w:val="right"/>
              <w:rPr>
                <w:rFonts w:ascii="Tahoma" w:hAnsi="Tahoma"/>
                <w:sz w:val="20"/>
              </w:rPr>
            </w:pPr>
            <w:r>
              <w:rPr>
                <w:rFonts w:ascii="Tahoma" w:hAnsi="Tahoma"/>
                <w:sz w:val="20"/>
              </w:rPr>
              <w:t>File:  3 of   4</w:t>
            </w:r>
          </w:p>
        </w:tc>
      </w:tr>
      <w:tr w:rsidR="00594136" w:rsidTr="00594136">
        <w:tc>
          <w:tcPr>
            <w:tcW w:w="1700" w:type="dxa"/>
          </w:tcPr>
          <w:p w:rsidR="00594136" w:rsidRDefault="00594136">
            <w:pPr>
              <w:rPr>
                <w:rFonts w:ascii="Tahoma" w:hAnsi="Tahoma"/>
                <w:sz w:val="20"/>
              </w:rPr>
            </w:pPr>
            <w:r>
              <w:rPr>
                <w:rFonts w:ascii="Tahoma" w:hAnsi="Tahoma"/>
                <w:sz w:val="20"/>
              </w:rPr>
              <w:t>Interviewer:</w:t>
            </w:r>
          </w:p>
        </w:tc>
        <w:tc>
          <w:tcPr>
            <w:tcW w:w="2820" w:type="dxa"/>
          </w:tcPr>
          <w:p w:rsidR="00594136" w:rsidRDefault="00594136">
            <w:pPr>
              <w:rPr>
                <w:rFonts w:ascii="Tahoma" w:hAnsi="Tahoma"/>
                <w:sz w:val="20"/>
              </w:rPr>
            </w:pPr>
            <w:r>
              <w:rPr>
                <w:rFonts w:ascii="Tahoma" w:hAnsi="Tahoma"/>
                <w:sz w:val="20"/>
              </w:rPr>
              <w:t>Kate Prebble</w:t>
            </w:r>
          </w:p>
        </w:tc>
        <w:tc>
          <w:tcPr>
            <w:tcW w:w="452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Abstracter</w:t>
            </w:r>
          </w:p>
        </w:tc>
        <w:tc>
          <w:tcPr>
            <w:tcW w:w="2820" w:type="dxa"/>
          </w:tcPr>
          <w:p w:rsidR="00594136" w:rsidRDefault="00594136">
            <w:pPr>
              <w:rPr>
                <w:rFonts w:ascii="Tahoma" w:hAnsi="Tahoma"/>
                <w:sz w:val="20"/>
              </w:rPr>
            </w:pPr>
            <w:r>
              <w:rPr>
                <w:rFonts w:ascii="Tahoma" w:hAnsi="Tahoma"/>
                <w:sz w:val="20"/>
              </w:rPr>
              <w:t>Kate Prebble</w:t>
            </w:r>
          </w:p>
        </w:tc>
        <w:tc>
          <w:tcPr>
            <w:tcW w:w="452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Equipment:</w:t>
            </w:r>
          </w:p>
        </w:tc>
        <w:tc>
          <w:tcPr>
            <w:tcW w:w="2820" w:type="dxa"/>
          </w:tcPr>
          <w:p w:rsidR="00594136" w:rsidRDefault="00594136">
            <w:pPr>
              <w:rPr>
                <w:rFonts w:ascii="Tahoma" w:hAnsi="Tahoma"/>
                <w:sz w:val="20"/>
              </w:rPr>
            </w:pPr>
            <w:r>
              <w:rPr>
                <w:rFonts w:ascii="Tahoma" w:hAnsi="Tahoma"/>
                <w:sz w:val="20"/>
              </w:rPr>
              <w:t>Fostex FR-2LE Digital Recorder</w:t>
            </w:r>
          </w:p>
        </w:tc>
        <w:tc>
          <w:tcPr>
            <w:tcW w:w="4520" w:type="dxa"/>
          </w:tcPr>
          <w:p w:rsidR="00594136" w:rsidRDefault="00594136">
            <w:pPr>
              <w:rPr>
                <w:rFonts w:ascii="Tahoma" w:hAnsi="Tahoma"/>
                <w:sz w:val="20"/>
              </w:rPr>
            </w:pPr>
          </w:p>
        </w:tc>
      </w:tr>
    </w:tbl>
    <w:p w:rsidR="00594136" w:rsidRPr="00594136" w:rsidRDefault="00594136">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94136" w:rsidTr="00594136">
        <w:tc>
          <w:tcPr>
            <w:tcW w:w="1700" w:type="dxa"/>
          </w:tcPr>
          <w:p w:rsidR="00594136" w:rsidRDefault="00594136">
            <w:pPr>
              <w:rPr>
                <w:rFonts w:ascii="Tahoma" w:hAnsi="Tahoma"/>
                <w:sz w:val="20"/>
              </w:rPr>
            </w:pPr>
            <w:r>
              <w:rPr>
                <w:rFonts w:ascii="Tahoma" w:hAnsi="Tahoma"/>
                <w:sz w:val="20"/>
              </w:rPr>
              <w:t>000'00"</w:t>
            </w:r>
          </w:p>
        </w:tc>
        <w:tc>
          <w:tcPr>
            <w:tcW w:w="7360" w:type="dxa"/>
          </w:tcPr>
          <w:p w:rsidR="00594136" w:rsidRDefault="00594136">
            <w:pPr>
              <w:rPr>
                <w:rFonts w:ascii="Tahoma" w:hAnsi="Tahoma"/>
                <w:sz w:val="20"/>
              </w:rPr>
            </w:pPr>
            <w:r>
              <w:rPr>
                <w:rFonts w:ascii="Tahoma" w:hAnsi="Tahoma"/>
                <w:sz w:val="20"/>
              </w:rPr>
              <w:t>CALVARY PSYCHIATRIC CLINIC</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Explains decision to stay in Christchurch rather than go overseas. Left Christchurch Hospital because of rigours of night shift, 'at 3 o'clock in the morning, I was not in a great space'. </w:t>
            </w:r>
          </w:p>
          <w:p w:rsidR="00594136" w:rsidRDefault="00594136">
            <w:pPr>
              <w:rPr>
                <w:rFonts w:ascii="Tahoma" w:hAnsi="Tahoma"/>
                <w:sz w:val="20"/>
              </w:rPr>
            </w:pPr>
          </w:p>
          <w:p w:rsidR="00594136" w:rsidRDefault="00594136">
            <w:pPr>
              <w:rPr>
                <w:rFonts w:ascii="Tahoma" w:hAnsi="Tahoma"/>
                <w:sz w:val="20"/>
              </w:rPr>
            </w:pPr>
            <w:r>
              <w:rPr>
                <w:rFonts w:ascii="Tahoma" w:hAnsi="Tahoma"/>
                <w:sz w:val="20"/>
              </w:rPr>
              <w:t>Moved to CALVARY PSYCHIATRIC CLINIC, private unit run by the LITTLE COMPANY OF MARY sisters. Very good reputation, had inpatient unit and day programme. Describes work of Clinic which employed general and psychiatric nurses and had system of trained volunteers.</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Reflects that learned a lot and 'I met some great people' including nuns and psychiatrists. Worked alongside volunteers. Learned about individual therapy and running groups. Many types of groups, e.g. anger management, couples, adolescents. Ran adolescents group and couples group.</w:t>
            </w:r>
          </w:p>
          <w:p w:rsidR="00B976B5" w:rsidRDefault="00B976B5">
            <w:pPr>
              <w:rPr>
                <w:rFonts w:ascii="Tahoma" w:hAnsi="Tahoma"/>
                <w:sz w:val="20"/>
              </w:rPr>
            </w:pPr>
          </w:p>
          <w:p w:rsidR="00594136" w:rsidRDefault="00594136" w:rsidP="00B976B5">
            <w:pPr>
              <w:rPr>
                <w:rFonts w:ascii="Tahoma" w:hAnsi="Tahoma"/>
                <w:sz w:val="20"/>
              </w:rPr>
            </w:pPr>
            <w:r>
              <w:rPr>
                <w:rFonts w:ascii="Tahoma" w:hAnsi="Tahoma"/>
                <w:sz w:val="20"/>
              </w:rPr>
              <w:t>Learned to support seriously unwell people in inpatient unit with no seclusion and not high levels of medication. Notes meetings with psychiatrists, all equally contributing. Pregnant during this time. After baby born, worked part time on Saturday mornings doing ECT or on ward.</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005'10"</w:t>
            </w:r>
          </w:p>
        </w:tc>
        <w:tc>
          <w:tcPr>
            <w:tcW w:w="7360" w:type="dxa"/>
          </w:tcPr>
          <w:p w:rsidR="00594136" w:rsidRDefault="00594136">
            <w:pPr>
              <w:rPr>
                <w:rFonts w:ascii="Tahoma" w:hAnsi="Tahoma"/>
                <w:sz w:val="20"/>
              </w:rPr>
            </w:pPr>
            <w:r>
              <w:rPr>
                <w:rFonts w:ascii="Tahoma" w:hAnsi="Tahoma"/>
                <w:sz w:val="20"/>
              </w:rPr>
              <w:t>CALVARY UNIT AND FOUNDATION FOR THE BLIND</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Comments that she 'had to go away [from Sunnyside] to see there were different ways of working with people'. At CALVARY, learned greater therapeutic skills and ways of being with people. Mentions Sister in charge, [SISTER OLIVER PLUNKETT], ‘a remarkable woman’, and other sisters, Theresa and Alice Mary.  They 'provided quite a sophisticated service that was well-respected'. One of few private mental health services in country.</w:t>
            </w:r>
          </w:p>
          <w:p w:rsidR="00594136" w:rsidRDefault="00594136">
            <w:pPr>
              <w:rPr>
                <w:rFonts w:ascii="Tahoma" w:hAnsi="Tahoma"/>
                <w:sz w:val="20"/>
              </w:rPr>
            </w:pPr>
          </w:p>
          <w:p w:rsidR="00594136" w:rsidRDefault="00594136">
            <w:pPr>
              <w:rPr>
                <w:rFonts w:ascii="Tahoma" w:hAnsi="Tahoma"/>
                <w:sz w:val="20"/>
              </w:rPr>
            </w:pPr>
            <w:r>
              <w:rPr>
                <w:rFonts w:ascii="Tahoma" w:hAnsi="Tahoma"/>
                <w:sz w:val="20"/>
              </w:rPr>
              <w:t xml:space="preserve">Explains reasons started work at FOUNDATION OF BLIND and took papers at UNIVERSITY. Moved with family to new suburb where did she not feel she fitted in; morning teas and lunches 'bored me stupid'. Asked friend </w:t>
            </w:r>
            <w:r w:rsidR="003A13C4">
              <w:rPr>
                <w:rFonts w:ascii="Tahoma" w:hAnsi="Tahoma"/>
                <w:sz w:val="20"/>
              </w:rPr>
              <w:t xml:space="preserve">to </w:t>
            </w:r>
            <w:r>
              <w:rPr>
                <w:rFonts w:ascii="Tahoma" w:hAnsi="Tahoma"/>
                <w:sz w:val="20"/>
              </w:rPr>
              <w:t>enrol with her in university paper but friend's husband complained she was leading his wife astray. Another friend who worked at Foundation of Blind asked her to supervise lay workers give out medications and read to blind people - a wonderful time. Describes.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010'22"</w:t>
            </w:r>
          </w:p>
        </w:tc>
        <w:tc>
          <w:tcPr>
            <w:tcW w:w="7360" w:type="dxa"/>
          </w:tcPr>
          <w:p w:rsidR="00594136" w:rsidRDefault="00594136">
            <w:pPr>
              <w:rPr>
                <w:rFonts w:ascii="Tahoma" w:hAnsi="Tahoma"/>
                <w:sz w:val="20"/>
              </w:rPr>
            </w:pPr>
            <w:r>
              <w:rPr>
                <w:rFonts w:ascii="Tahoma" w:hAnsi="Tahoma"/>
                <w:sz w:val="20"/>
              </w:rPr>
              <w:t>UNIVERSITY AND PART-TIME NURSING</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Enrolled in BA, and returned to Sunnyside part time. Enjoyed going to units, sometimes supervisory, other times did activities with people in units. 'It was really quite nice'.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011'55"</w:t>
            </w:r>
          </w:p>
        </w:tc>
        <w:tc>
          <w:tcPr>
            <w:tcW w:w="7360" w:type="dxa"/>
          </w:tcPr>
          <w:p w:rsidR="00594136" w:rsidRDefault="00594136">
            <w:pPr>
              <w:rPr>
                <w:rFonts w:ascii="Tahoma" w:hAnsi="Tahoma"/>
                <w:sz w:val="20"/>
              </w:rPr>
            </w:pPr>
            <w:r>
              <w:rPr>
                <w:rFonts w:ascii="Tahoma" w:hAnsi="Tahoma"/>
                <w:sz w:val="20"/>
              </w:rPr>
              <w:t>ALCOHOL ASSESSMENT CENTRE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Describes reasons for shift to ALCOHOL ASSESSMENT CENTRE; influence of sister-in-law who had severe alcoholism, 'A wonderful woman'. Comments that stigma of alcoholism in women meant illness was very hidden. Looked for Monday-Friday job because had young daughter.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lastRenderedPageBreak/>
              <w:t>Describes Alcohol Assessment Centre, first community alcohol and drug service in Christchurch. Set up by people from mental health service including psychologist, LYNSDAY IMAGE and social worker, CHARLOTTE D</w:t>
            </w:r>
            <w:r w:rsidR="00181D3E">
              <w:rPr>
                <w:rFonts w:ascii="Tahoma" w:hAnsi="Tahoma"/>
                <w:sz w:val="20"/>
              </w:rPr>
              <w:t>ALLENBACH</w:t>
            </w:r>
            <w:r>
              <w:rPr>
                <w:rFonts w:ascii="Tahoma" w:hAnsi="Tahoma"/>
                <w:sz w:val="20"/>
              </w:rPr>
              <w:t xml:space="preserve">. Mentions other nurses and social workers. Also GPs came on placement and input by specialist physicians.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Reflects on ‘enormous learning curve’ and increased autonomy, was beginning of CASE MANAGEMENT. Centre’s work included health promotion and treatment. Employed media person and receptionist under GOVERNMENT EMPLOYMENT SCHEMES. Describes.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014'55"</w:t>
            </w:r>
          </w:p>
        </w:tc>
        <w:tc>
          <w:tcPr>
            <w:tcW w:w="7360" w:type="dxa"/>
          </w:tcPr>
          <w:p w:rsidR="00594136" w:rsidRDefault="00594136">
            <w:pPr>
              <w:rPr>
                <w:rFonts w:ascii="Tahoma" w:hAnsi="Tahoma"/>
                <w:sz w:val="20"/>
              </w:rPr>
            </w:pPr>
            <w:r>
              <w:rPr>
                <w:rFonts w:ascii="Tahoma" w:hAnsi="Tahoma"/>
                <w:sz w:val="20"/>
              </w:rPr>
              <w:t>OLD AND NEW MODELS OF ADDICTION TREATMENT</w:t>
            </w:r>
          </w:p>
        </w:tc>
      </w:tr>
      <w:tr w:rsidR="00594136" w:rsidTr="00594136">
        <w:tc>
          <w:tcPr>
            <w:tcW w:w="1700" w:type="dxa"/>
          </w:tcPr>
          <w:p w:rsidR="00594136" w:rsidRDefault="00594136">
            <w:pPr>
              <w:rPr>
                <w:rFonts w:ascii="Tahoma" w:hAnsi="Tahoma"/>
                <w:sz w:val="20"/>
              </w:rPr>
            </w:pPr>
          </w:p>
        </w:tc>
        <w:tc>
          <w:tcPr>
            <w:tcW w:w="7360" w:type="dxa"/>
          </w:tcPr>
          <w:p w:rsidR="00594136" w:rsidRDefault="00594136" w:rsidP="003A13C4">
            <w:pPr>
              <w:rPr>
                <w:rFonts w:ascii="Tahoma" w:hAnsi="Tahoma"/>
                <w:sz w:val="20"/>
              </w:rPr>
            </w:pPr>
            <w:r>
              <w:rPr>
                <w:rFonts w:ascii="Tahoma" w:hAnsi="Tahoma"/>
                <w:sz w:val="20"/>
              </w:rPr>
              <w:t>Comments on move into addictions. Reflects on earlier experience at Sunnyside Hospital with older models. Gives example of man from City Mission turned back from alcohol unit because arrived late, told he had poor motivation. View was that person had to reach rock bottom, had to break down their denial. Notes approach was 'in some ways very abusive'. Comments further. Compares this with Alcohol Assessment Centre which was 'quite different'.</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017'00"</w:t>
            </w:r>
          </w:p>
        </w:tc>
        <w:tc>
          <w:tcPr>
            <w:tcW w:w="7360" w:type="dxa"/>
          </w:tcPr>
          <w:p w:rsidR="00594136" w:rsidRDefault="00594136">
            <w:pPr>
              <w:rPr>
                <w:rFonts w:ascii="Tahoma" w:hAnsi="Tahoma"/>
                <w:sz w:val="20"/>
              </w:rPr>
            </w:pPr>
            <w:r>
              <w:rPr>
                <w:rFonts w:ascii="Tahoma" w:hAnsi="Tahoma"/>
                <w:sz w:val="20"/>
              </w:rPr>
              <w:t>ADDICTIONS COUNSELLOR</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Explains role as counsellor at Alcohol Assessment Centre, an opportunity for professional development, learned more about FAMILY THERAPY, COGNITIVE BEHAVIOURAL THERAPY and groups. Later learned MOTIVATIONAL INTERVIEWING. 'We were encouraged to go and learn and develop therapeutic skills'.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Ran WOMEN'S GROUPS, with women as peers: emphasis on education and self development not just alcohol. Included walking, adventure courses, work with GLENELG HEALTH CAMP, programmes for children, 'at the development phase of community care’.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019'00"</w:t>
            </w:r>
          </w:p>
        </w:tc>
        <w:tc>
          <w:tcPr>
            <w:tcW w:w="7360" w:type="dxa"/>
          </w:tcPr>
          <w:p w:rsidR="00594136" w:rsidRDefault="00594136">
            <w:pPr>
              <w:rPr>
                <w:rFonts w:ascii="Tahoma" w:hAnsi="Tahoma"/>
                <w:sz w:val="20"/>
              </w:rPr>
            </w:pPr>
            <w:r>
              <w:rPr>
                <w:rFonts w:ascii="Tahoma" w:hAnsi="Tahoma"/>
                <w:sz w:val="20"/>
              </w:rPr>
              <w:t>FEMINISM AND OTHER INFLUENCES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rsidP="00B976B5">
            <w:pPr>
              <w:rPr>
                <w:rFonts w:ascii="Tahoma" w:hAnsi="Tahoma"/>
                <w:sz w:val="20"/>
              </w:rPr>
            </w:pPr>
            <w:r>
              <w:rPr>
                <w:rFonts w:ascii="Tahoma" w:hAnsi="Tahoma"/>
                <w:sz w:val="20"/>
              </w:rPr>
              <w:t>Comments on influence of feminism on programmes, ‘very much from a feminist empowerment model'. Notes role of self-help groups, staff expected to go to ALCOHOLICS ANONYMOUS (AA) and NARCOTICS ANONYMOUS (NA) to become familiar, also co-facilitated groups with AA people. Service provided training for doctors, nurses, and social workers. Close links with COMMUNITY MENTAL HEALTH TEAMS, which were quite new and had health promotion and community development focus. Gives example of development of WOMEN’S ACTION GROUP AGAINST ADDICTION and youth services, 'It was a good time to be working in the community'.</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020'05"</w:t>
            </w:r>
          </w:p>
        </w:tc>
        <w:tc>
          <w:tcPr>
            <w:tcW w:w="7360" w:type="dxa"/>
          </w:tcPr>
          <w:p w:rsidR="00594136" w:rsidRDefault="00594136">
            <w:pPr>
              <w:rPr>
                <w:rFonts w:ascii="Tahoma" w:hAnsi="Tahoma"/>
                <w:sz w:val="20"/>
              </w:rPr>
            </w:pPr>
            <w:r>
              <w:rPr>
                <w:rFonts w:ascii="Tahoma" w:hAnsi="Tahoma"/>
                <w:sz w:val="20"/>
              </w:rPr>
              <w:t>INJECTING DRUG SERVICE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Describes move into METH</w:t>
            </w:r>
            <w:r w:rsidR="00D97BE5">
              <w:rPr>
                <w:rFonts w:ascii="Tahoma" w:hAnsi="Tahoma"/>
                <w:sz w:val="20"/>
              </w:rPr>
              <w:t>A</w:t>
            </w:r>
            <w:r>
              <w:rPr>
                <w:rFonts w:ascii="Tahoma" w:hAnsi="Tahoma"/>
                <w:sz w:val="20"/>
              </w:rPr>
              <w:t xml:space="preserve">DONE PROGRAMME.  Influence of psychologist BARBARA SMITH and her partner JOHN DOBSON, a psychiatrist. Recalls seeing INJECTING DRUG USERS in waiting room; notes tensions between alcohol and drug sides of service, also tensions between ABSTINENCE versus PRESCRIBED SUBSTITUTION.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 xml:space="preserve">Asked by Dobson to assess young man with OPIOID DEPENDENCE in hospital. Did not know what to do. ‘Just talk to him’. Continued to know person for a number of years, 'I used to credit him with teaching me about assessment for opioid dependence’. </w:t>
            </w:r>
          </w:p>
          <w:p w:rsidR="00B976B5" w:rsidRDefault="00B976B5">
            <w:pPr>
              <w:rPr>
                <w:rFonts w:ascii="Tahoma" w:hAnsi="Tahoma"/>
                <w:sz w:val="20"/>
              </w:rPr>
            </w:pPr>
          </w:p>
          <w:p w:rsidR="00B976B5" w:rsidRDefault="00B976B5">
            <w:pPr>
              <w:rPr>
                <w:rFonts w:ascii="Tahoma" w:hAnsi="Tahoma"/>
                <w:sz w:val="20"/>
              </w:rPr>
            </w:pPr>
          </w:p>
          <w:p w:rsidR="00594136" w:rsidRDefault="00594136">
            <w:pPr>
              <w:rPr>
                <w:rFonts w:ascii="Tahoma" w:hAnsi="Tahoma"/>
                <w:sz w:val="20"/>
              </w:rPr>
            </w:pPr>
            <w:r>
              <w:rPr>
                <w:rFonts w:ascii="Tahoma" w:hAnsi="Tahoma"/>
                <w:sz w:val="20"/>
              </w:rPr>
              <w:t>Coordinated METHADONE PROGRAMME (1982) for about 100 people, ‘I think what helped me was my curiosity', became interested in nature of addiction, neurobiology, why people relapse; made videos for teaching purposes. Mentored by Dobson</w:t>
            </w:r>
            <w:r w:rsidR="00D97BE5">
              <w:rPr>
                <w:rFonts w:ascii="Tahoma" w:hAnsi="Tahoma"/>
                <w:sz w:val="20"/>
              </w:rPr>
              <w:t>.</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024'00"</w:t>
            </w:r>
          </w:p>
        </w:tc>
        <w:tc>
          <w:tcPr>
            <w:tcW w:w="7360" w:type="dxa"/>
          </w:tcPr>
          <w:p w:rsidR="00594136" w:rsidRDefault="00594136">
            <w:pPr>
              <w:rPr>
                <w:rFonts w:ascii="Tahoma" w:hAnsi="Tahoma"/>
                <w:sz w:val="20"/>
              </w:rPr>
            </w:pPr>
            <w:r>
              <w:rPr>
                <w:rFonts w:ascii="Tahoma" w:hAnsi="Tahoma"/>
                <w:sz w:val="20"/>
              </w:rPr>
              <w:t>FUNDING FOR ADDICTION SERVICES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Explains funding for community addiction services. Initially come from 'BEER AND BACCY TAX, under AIR COMMODORE GILL. Then Alcohol Advisory Council (ALAC) </w:t>
            </w:r>
            <w:r w:rsidR="00181D3E">
              <w:rPr>
                <w:rFonts w:ascii="Tahoma" w:hAnsi="Tahoma"/>
                <w:sz w:val="20"/>
              </w:rPr>
              <w:t xml:space="preserve">which later became the </w:t>
            </w:r>
            <w:r w:rsidR="00181D3E">
              <w:t xml:space="preserve">then ALCOHOL LIQUOR ADVISORY COUNCIL </w:t>
            </w:r>
            <w:r>
              <w:rPr>
                <w:rFonts w:ascii="Tahoma" w:hAnsi="Tahoma"/>
                <w:sz w:val="20"/>
              </w:rPr>
              <w:t xml:space="preserve">established and put money into treatment services and leadership, connecting people nationally. Mentions FRASER MCDONALD in Auckland, JOHN DOBSON in Christchurch, GEOFF ROBINSON in Wellington, and </w:t>
            </w:r>
            <w:r w:rsidR="00181D3E">
              <w:rPr>
                <w:rFonts w:ascii="Tahoma" w:hAnsi="Tahoma"/>
                <w:sz w:val="20"/>
              </w:rPr>
              <w:t>DERRY SEDDON</w:t>
            </w:r>
            <w:r w:rsidR="00345AB8">
              <w:rPr>
                <w:rFonts w:ascii="Tahoma" w:hAnsi="Tahoma"/>
                <w:sz w:val="20"/>
              </w:rPr>
              <w:t xml:space="preserve"> </w:t>
            </w:r>
            <w:r>
              <w:rPr>
                <w:rFonts w:ascii="Tahoma" w:hAnsi="Tahoma"/>
                <w:sz w:val="20"/>
              </w:rPr>
              <w:t>in Tauranga. Comments on different philosophies, European and USA influences.</w:t>
            </w:r>
          </w:p>
          <w:p w:rsidR="00594136" w:rsidRDefault="00594136">
            <w:pPr>
              <w:rPr>
                <w:rFonts w:ascii="Tahoma" w:hAnsi="Tahoma"/>
                <w:sz w:val="20"/>
              </w:rPr>
            </w:pPr>
            <w:r>
              <w:rPr>
                <w:rFonts w:ascii="Tahoma" w:hAnsi="Tahoma"/>
                <w:sz w:val="20"/>
              </w:rPr>
              <w:t>En</w:t>
            </w:r>
            <w:r w:rsidR="00B976B5">
              <w:rPr>
                <w:rFonts w:ascii="Tahoma" w:hAnsi="Tahoma"/>
                <w:sz w:val="20"/>
              </w:rPr>
              <w:t>d</w:t>
            </w:r>
            <w:r>
              <w:rPr>
                <w:rFonts w:ascii="Tahoma" w:hAnsi="Tahoma"/>
                <w:sz w:val="20"/>
              </w:rPr>
              <w:t xml:space="preserve"> of file</w:t>
            </w:r>
          </w:p>
        </w:tc>
      </w:tr>
    </w:tbl>
    <w:p w:rsidR="00594136" w:rsidRDefault="00594136">
      <w:pPr>
        <w:rPr>
          <w:rFonts w:ascii="Tahoma" w:hAnsi="Tahoma"/>
          <w:sz w:val="20"/>
        </w:rPr>
      </w:pPr>
    </w:p>
    <w:p w:rsidR="00594136" w:rsidRDefault="00594136">
      <w:pPr>
        <w:rPr>
          <w:rFonts w:ascii="Tahoma" w:hAnsi="Tahoma"/>
          <w:sz w:val="20"/>
        </w:rPr>
      </w:pPr>
      <w:r>
        <w:rPr>
          <w:rFonts w:ascii="Tahoma" w:hAnsi="Tahoma"/>
          <w:sz w:val="20"/>
        </w:rPr>
        <w:br w:type="page"/>
      </w:r>
    </w:p>
    <w:tbl>
      <w:tblPr>
        <w:tblW w:w="0" w:type="auto"/>
        <w:tblLayout w:type="fixed"/>
        <w:tblLook w:val="0000" w:firstRow="0" w:lastRow="0" w:firstColumn="0" w:lastColumn="0" w:noHBand="0" w:noVBand="0"/>
      </w:tblPr>
      <w:tblGrid>
        <w:gridCol w:w="1700"/>
        <w:gridCol w:w="2820"/>
        <w:gridCol w:w="4520"/>
      </w:tblGrid>
      <w:tr w:rsidR="00594136" w:rsidTr="00594136">
        <w:tc>
          <w:tcPr>
            <w:tcW w:w="1700" w:type="dxa"/>
          </w:tcPr>
          <w:p w:rsidR="00594136" w:rsidRDefault="00594136">
            <w:pPr>
              <w:rPr>
                <w:rFonts w:ascii="Tahoma" w:hAnsi="Tahoma"/>
                <w:sz w:val="20"/>
              </w:rPr>
            </w:pPr>
            <w:r>
              <w:rPr>
                <w:rFonts w:ascii="Tahoma" w:hAnsi="Tahoma"/>
                <w:sz w:val="20"/>
              </w:rPr>
              <w:lastRenderedPageBreak/>
              <w:t>Recorded:</w:t>
            </w:r>
          </w:p>
        </w:tc>
        <w:tc>
          <w:tcPr>
            <w:tcW w:w="2820" w:type="dxa"/>
          </w:tcPr>
          <w:p w:rsidR="00594136" w:rsidRDefault="00594136">
            <w:pPr>
              <w:rPr>
                <w:rFonts w:ascii="Tahoma" w:hAnsi="Tahoma"/>
                <w:sz w:val="20"/>
              </w:rPr>
            </w:pPr>
            <w:r>
              <w:rPr>
                <w:rFonts w:ascii="Tahoma" w:hAnsi="Tahoma"/>
                <w:sz w:val="20"/>
              </w:rPr>
              <w:t>20 AUG 2013</w:t>
            </w:r>
          </w:p>
        </w:tc>
        <w:tc>
          <w:tcPr>
            <w:tcW w:w="4520" w:type="dxa"/>
          </w:tcPr>
          <w:p w:rsidR="00594136" w:rsidRDefault="00594136" w:rsidP="00594136">
            <w:pPr>
              <w:jc w:val="right"/>
              <w:rPr>
                <w:rFonts w:ascii="Tahoma" w:hAnsi="Tahoma"/>
                <w:sz w:val="20"/>
              </w:rPr>
            </w:pPr>
            <w:r>
              <w:rPr>
                <w:rFonts w:ascii="Tahoma" w:hAnsi="Tahoma"/>
                <w:sz w:val="20"/>
              </w:rPr>
              <w:t>File:  4 of   4</w:t>
            </w:r>
          </w:p>
        </w:tc>
      </w:tr>
      <w:tr w:rsidR="00594136" w:rsidTr="00594136">
        <w:tc>
          <w:tcPr>
            <w:tcW w:w="1700" w:type="dxa"/>
          </w:tcPr>
          <w:p w:rsidR="00594136" w:rsidRDefault="00594136">
            <w:pPr>
              <w:rPr>
                <w:rFonts w:ascii="Tahoma" w:hAnsi="Tahoma"/>
                <w:sz w:val="20"/>
              </w:rPr>
            </w:pPr>
            <w:r>
              <w:rPr>
                <w:rFonts w:ascii="Tahoma" w:hAnsi="Tahoma"/>
                <w:sz w:val="20"/>
              </w:rPr>
              <w:t>Interviewer:</w:t>
            </w:r>
          </w:p>
        </w:tc>
        <w:tc>
          <w:tcPr>
            <w:tcW w:w="2820" w:type="dxa"/>
          </w:tcPr>
          <w:p w:rsidR="00594136" w:rsidRDefault="00594136">
            <w:pPr>
              <w:rPr>
                <w:rFonts w:ascii="Tahoma" w:hAnsi="Tahoma"/>
                <w:sz w:val="20"/>
              </w:rPr>
            </w:pPr>
            <w:r>
              <w:rPr>
                <w:rFonts w:ascii="Tahoma" w:hAnsi="Tahoma"/>
                <w:sz w:val="20"/>
              </w:rPr>
              <w:t>Kate Prebble</w:t>
            </w:r>
          </w:p>
        </w:tc>
        <w:tc>
          <w:tcPr>
            <w:tcW w:w="452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Abstracter</w:t>
            </w:r>
          </w:p>
        </w:tc>
        <w:tc>
          <w:tcPr>
            <w:tcW w:w="2820" w:type="dxa"/>
          </w:tcPr>
          <w:p w:rsidR="00594136" w:rsidRDefault="00594136">
            <w:pPr>
              <w:rPr>
                <w:rFonts w:ascii="Tahoma" w:hAnsi="Tahoma"/>
                <w:sz w:val="20"/>
              </w:rPr>
            </w:pPr>
            <w:r>
              <w:rPr>
                <w:rFonts w:ascii="Tahoma" w:hAnsi="Tahoma"/>
                <w:sz w:val="20"/>
              </w:rPr>
              <w:t>Kate Prebble</w:t>
            </w:r>
          </w:p>
        </w:tc>
        <w:tc>
          <w:tcPr>
            <w:tcW w:w="452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Equipment:</w:t>
            </w:r>
          </w:p>
        </w:tc>
        <w:tc>
          <w:tcPr>
            <w:tcW w:w="2820" w:type="dxa"/>
          </w:tcPr>
          <w:p w:rsidR="00594136" w:rsidRDefault="00594136">
            <w:pPr>
              <w:rPr>
                <w:rFonts w:ascii="Tahoma" w:hAnsi="Tahoma"/>
                <w:sz w:val="20"/>
              </w:rPr>
            </w:pPr>
            <w:r>
              <w:rPr>
                <w:rFonts w:ascii="Tahoma" w:hAnsi="Tahoma"/>
                <w:sz w:val="20"/>
              </w:rPr>
              <w:t>Fostex FR-2LE Digital Recorder</w:t>
            </w:r>
          </w:p>
        </w:tc>
        <w:tc>
          <w:tcPr>
            <w:tcW w:w="4520" w:type="dxa"/>
          </w:tcPr>
          <w:p w:rsidR="00594136" w:rsidRDefault="00594136">
            <w:pPr>
              <w:rPr>
                <w:rFonts w:ascii="Tahoma" w:hAnsi="Tahoma"/>
                <w:sz w:val="20"/>
              </w:rPr>
            </w:pPr>
          </w:p>
        </w:tc>
      </w:tr>
    </w:tbl>
    <w:p w:rsidR="00594136" w:rsidRPr="00594136" w:rsidRDefault="00594136">
      <w:pPr>
        <w:rPr>
          <w:rFonts w:ascii="Tahoma" w:hAnsi="Tahoma"/>
          <w:sz w:val="20"/>
        </w:rPr>
      </w:pPr>
      <w:r>
        <w:rPr>
          <w:rFonts w:ascii="Tahoma" w:hAnsi="Tahoma"/>
          <w:sz w:val="20"/>
        </w:rPr>
        <w:br/>
      </w:r>
    </w:p>
    <w:tbl>
      <w:tblPr>
        <w:tblW w:w="0" w:type="auto"/>
        <w:tblLayout w:type="fixed"/>
        <w:tblLook w:val="0000" w:firstRow="0" w:lastRow="0" w:firstColumn="0" w:lastColumn="0" w:noHBand="0" w:noVBand="0"/>
      </w:tblPr>
      <w:tblGrid>
        <w:gridCol w:w="1700"/>
        <w:gridCol w:w="7360"/>
      </w:tblGrid>
      <w:tr w:rsidR="00594136" w:rsidTr="00594136">
        <w:tc>
          <w:tcPr>
            <w:tcW w:w="1700" w:type="dxa"/>
          </w:tcPr>
          <w:p w:rsidR="00594136" w:rsidRDefault="00594136">
            <w:pPr>
              <w:rPr>
                <w:rFonts w:ascii="Tahoma" w:hAnsi="Tahoma"/>
                <w:sz w:val="20"/>
              </w:rPr>
            </w:pPr>
            <w:r>
              <w:rPr>
                <w:rFonts w:ascii="Tahoma" w:hAnsi="Tahoma"/>
                <w:sz w:val="20"/>
              </w:rPr>
              <w:t>000'35"</w:t>
            </w:r>
          </w:p>
        </w:tc>
        <w:tc>
          <w:tcPr>
            <w:tcW w:w="7360" w:type="dxa"/>
          </w:tcPr>
          <w:p w:rsidR="00594136" w:rsidRDefault="00594136" w:rsidP="00D97BE5">
            <w:pPr>
              <w:rPr>
                <w:rFonts w:ascii="Tahoma" w:hAnsi="Tahoma"/>
                <w:sz w:val="20"/>
              </w:rPr>
            </w:pPr>
            <w:r>
              <w:rPr>
                <w:rFonts w:ascii="Tahoma" w:hAnsi="Tahoma"/>
                <w:sz w:val="20"/>
              </w:rPr>
              <w:t>IDENTITY AS NURSE, COORDINATOR ROLE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Comments that maintained identity as mental health nurse even during move to generic roles in 1980s and 1990s. In community, title was 'counsellor'</w:t>
            </w:r>
            <w:r w:rsidR="00D97BE5">
              <w:rPr>
                <w:rFonts w:ascii="Tahoma" w:hAnsi="Tahoma"/>
                <w:sz w:val="20"/>
              </w:rPr>
              <w:t>,</w:t>
            </w:r>
            <w:r>
              <w:rPr>
                <w:rFonts w:ascii="Tahoma" w:hAnsi="Tahoma"/>
                <w:sz w:val="20"/>
              </w:rPr>
              <w:t xml:space="preserve"> explains further.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Worked way through drug and alcohol services. Became coordinator of multi-disciplinary team because had experience in both alcohol and opioid treatment and had retained clinical role. *cat in room*.  Reflects that team had shared values and flat hierarchy.</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003'28"</w:t>
            </w:r>
          </w:p>
        </w:tc>
        <w:tc>
          <w:tcPr>
            <w:tcW w:w="7360" w:type="dxa"/>
          </w:tcPr>
          <w:p w:rsidR="00594136" w:rsidRDefault="00594136">
            <w:pPr>
              <w:rPr>
                <w:rFonts w:ascii="Tahoma" w:hAnsi="Tahoma"/>
                <w:sz w:val="20"/>
              </w:rPr>
            </w:pPr>
            <w:r>
              <w:rPr>
                <w:rFonts w:ascii="Tahoma" w:hAnsi="Tahoma"/>
                <w:sz w:val="20"/>
              </w:rPr>
              <w:t>ACTING HEAD AND CLINICAL TUTORING</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Became ACTING HEAD OF SERVICE in 1990. Explains planning and implementation of regional AOD services. Became MANAGER OF CANTERBURY REGION, under Area Health Board, but included NGOs, Health Boards and self-help groups. Still continued clinical role.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Describes part time work as clinical nursing tutor after second daughter born 1987, '…a great experience', recalls going to mental health placements, role was to link with students on placements.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006'55"</w:t>
            </w:r>
          </w:p>
        </w:tc>
        <w:tc>
          <w:tcPr>
            <w:tcW w:w="7360" w:type="dxa"/>
          </w:tcPr>
          <w:p w:rsidR="00594136" w:rsidRDefault="00594136">
            <w:pPr>
              <w:rPr>
                <w:rFonts w:ascii="Tahoma" w:hAnsi="Tahoma"/>
                <w:sz w:val="20"/>
              </w:rPr>
            </w:pPr>
            <w:r>
              <w:rPr>
                <w:rFonts w:ascii="Tahoma" w:hAnsi="Tahoma"/>
                <w:sz w:val="20"/>
              </w:rPr>
              <w:t>BA IN NURSING AND PSYCHOLOGY</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Completed BA in Nursing and Psychology, over many years. Transferred to Massey because Canterbury would not credit nursing papers into degree. Remembers influence of NAN KINROSS at Massey who ‘taught her importance of making personal contact with distance learning students - 'quite inspirational'. Took psychology papers in group and family interventions.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008'35"</w:t>
            </w:r>
          </w:p>
        </w:tc>
        <w:tc>
          <w:tcPr>
            <w:tcW w:w="7360" w:type="dxa"/>
          </w:tcPr>
          <w:p w:rsidR="00594136" w:rsidRDefault="00594136">
            <w:pPr>
              <w:rPr>
                <w:rFonts w:ascii="Tahoma" w:hAnsi="Tahoma"/>
                <w:sz w:val="20"/>
              </w:rPr>
            </w:pPr>
            <w:r>
              <w:rPr>
                <w:rFonts w:ascii="Tahoma" w:hAnsi="Tahoma"/>
                <w:sz w:val="20"/>
              </w:rPr>
              <w:t>MOVE TO YOUTH AND FAMILY HEALTH</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Explains reasons for move to YOUTH AND FAMILY MENTAL HEALTH; health reforms and restructuring – describes upheaval and grief reaction of some managers who were committed clinicians. Explains AOD services started to return to hospital settings. "I felt [return of services to the institution] did not have a similar underpinning value or philosophy of community-based treatment'. Did not want to stay around to see retrenchment of services that were well connected to the community.</w:t>
            </w:r>
          </w:p>
          <w:p w:rsidR="00B976B5" w:rsidRDefault="00B976B5">
            <w:pPr>
              <w:rPr>
                <w:rFonts w:ascii="Tahoma" w:hAnsi="Tahoma"/>
                <w:sz w:val="20"/>
              </w:rPr>
            </w:pPr>
          </w:p>
          <w:p w:rsidR="00594136" w:rsidRDefault="00594136" w:rsidP="00181D3E">
            <w:pPr>
              <w:rPr>
                <w:rFonts w:ascii="Tahoma" w:hAnsi="Tahoma"/>
                <w:sz w:val="20"/>
              </w:rPr>
            </w:pPr>
            <w:r>
              <w:rPr>
                <w:rFonts w:ascii="Tahoma" w:hAnsi="Tahoma"/>
                <w:sz w:val="20"/>
              </w:rPr>
              <w:t xml:space="preserve">Funding made available for youth services, was asked if interested. Decided to take addiction and mental health knowledge and contribute to development of first youth </w:t>
            </w:r>
            <w:r w:rsidR="00181D3E">
              <w:rPr>
                <w:rFonts w:ascii="Tahoma" w:hAnsi="Tahoma"/>
                <w:sz w:val="20"/>
              </w:rPr>
              <w:t>s</w:t>
            </w:r>
            <w:r w:rsidR="00181D3E">
              <w:t>pecialty outpatient service</w:t>
            </w:r>
            <w:r>
              <w:rPr>
                <w:rFonts w:ascii="Tahoma" w:hAnsi="Tahoma"/>
                <w:sz w:val="20"/>
              </w:rPr>
              <w:t>.</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013'12"</w:t>
            </w:r>
          </w:p>
        </w:tc>
        <w:tc>
          <w:tcPr>
            <w:tcW w:w="7360" w:type="dxa"/>
          </w:tcPr>
          <w:p w:rsidR="00594136" w:rsidRDefault="00594136">
            <w:pPr>
              <w:rPr>
                <w:rFonts w:ascii="Tahoma" w:hAnsi="Tahoma"/>
                <w:sz w:val="20"/>
              </w:rPr>
            </w:pPr>
            <w:r>
              <w:rPr>
                <w:rFonts w:ascii="Tahoma" w:hAnsi="Tahoma"/>
                <w:sz w:val="20"/>
              </w:rPr>
              <w:t>DEVELOPMENT OF YOUTH SERVICE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Explains development of first mental health YOUTH SERVICE in country. Psychiatrist BRIAN CRAIG as head and psychiatrist PHIL BRINDED developed forensic side. Describes 'superb planning' involving needs assessment and consultation with referrers; 'Everyone wanted an accessible youth service and wanted to work in partnership'. Established community youth service before an inpatient service. Employed experienced clinicians with community focus and </w:t>
            </w:r>
            <w:r>
              <w:rPr>
                <w:rFonts w:ascii="Tahoma" w:hAnsi="Tahoma"/>
                <w:sz w:val="20"/>
              </w:rPr>
              <w:lastRenderedPageBreak/>
              <w:t xml:space="preserve">experienced alcohol and drug </w:t>
            </w:r>
            <w:proofErr w:type="gramStart"/>
            <w:r w:rsidR="00EE4F0B">
              <w:rPr>
                <w:rFonts w:ascii="Tahoma" w:hAnsi="Tahoma"/>
                <w:sz w:val="20"/>
              </w:rPr>
              <w:t xml:space="preserve">clinicians  </w:t>
            </w:r>
            <w:r>
              <w:rPr>
                <w:rFonts w:ascii="Tahoma" w:hAnsi="Tahoma"/>
                <w:sz w:val="20"/>
              </w:rPr>
              <w:t>Mentions</w:t>
            </w:r>
            <w:proofErr w:type="gramEnd"/>
            <w:r>
              <w:rPr>
                <w:rFonts w:ascii="Tahoma" w:hAnsi="Tahoma"/>
                <w:sz w:val="20"/>
              </w:rPr>
              <w:t xml:space="preserve"> names of service leaders, nurses and social workers.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Explains did university papers on child and adolescence as preparation for new role. Notes importance of Brian Craig as mentor for herself and other clinicians.  Craig had worked in Melbourne, had experience in adult and child services, also in AOD and as family therapist.</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Daryle, Craig and psychologist set up FAMILY TEAM. Became project manager then Team Coordinator, stayed for 6-7 years.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018'22"</w:t>
            </w:r>
          </w:p>
        </w:tc>
        <w:tc>
          <w:tcPr>
            <w:tcW w:w="7360" w:type="dxa"/>
          </w:tcPr>
          <w:p w:rsidR="00594136" w:rsidRDefault="00594136">
            <w:pPr>
              <w:rPr>
                <w:rFonts w:ascii="Tahoma" w:hAnsi="Tahoma"/>
                <w:sz w:val="20"/>
              </w:rPr>
            </w:pPr>
            <w:r>
              <w:rPr>
                <w:rFonts w:ascii="Tahoma" w:hAnsi="Tahoma"/>
                <w:sz w:val="20"/>
              </w:rPr>
              <w:t>NATIONAL ADDICTION CENTRE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rsidP="00181D3E">
            <w:pPr>
              <w:pStyle w:val="CommentText"/>
              <w:rPr>
                <w:rFonts w:ascii="Tahoma" w:hAnsi="Tahoma"/>
              </w:rPr>
            </w:pPr>
            <w:r>
              <w:rPr>
                <w:rFonts w:ascii="Tahoma" w:hAnsi="Tahoma"/>
              </w:rPr>
              <w:t xml:space="preserve">Describes move to NATIONAL ADDICTION CENTRE </w:t>
            </w:r>
            <w:r w:rsidR="00181D3E">
              <w:rPr>
                <w:rFonts w:ascii="Tahoma" w:hAnsi="Tahoma"/>
              </w:rPr>
              <w:t>(</w:t>
            </w:r>
            <w:r w:rsidR="00EC30F7">
              <w:t xml:space="preserve">initially named </w:t>
            </w:r>
            <w:r w:rsidR="00181D3E">
              <w:t xml:space="preserve">NATIONAL CENTRE FOR TREATMENT DEVELOPMENT (Alcohol Drugs and Addiction </w:t>
            </w:r>
            <w:r>
              <w:rPr>
                <w:rFonts w:ascii="Tahoma" w:hAnsi="Tahoma"/>
              </w:rPr>
              <w:t>at Department of Psychological Medicine, University of Otago</w:t>
            </w:r>
            <w:r w:rsidR="00863948">
              <w:rPr>
                <w:rFonts w:ascii="Tahoma" w:hAnsi="Tahoma"/>
              </w:rPr>
              <w:t>, CHRISTCHURCH</w:t>
            </w:r>
            <w:r>
              <w:rPr>
                <w:rFonts w:ascii="Tahoma" w:hAnsi="Tahoma"/>
              </w:rPr>
              <w:t xml:space="preserve"> Centre funded by new ALCOHOL ADVISORY COUNCIL</w:t>
            </w:r>
            <w:r w:rsidR="00863948">
              <w:rPr>
                <w:rFonts w:ascii="Tahoma" w:hAnsi="Tahoma"/>
              </w:rPr>
              <w:t xml:space="preserve"> OF NEW </w:t>
            </w:r>
            <w:proofErr w:type="gramStart"/>
            <w:r w:rsidR="00863948">
              <w:rPr>
                <w:rFonts w:ascii="Tahoma" w:hAnsi="Tahoma"/>
              </w:rPr>
              <w:t xml:space="preserve">ZEALAND </w:t>
            </w:r>
            <w:r>
              <w:rPr>
                <w:rFonts w:ascii="Tahoma" w:hAnsi="Tahoma"/>
              </w:rPr>
              <w:t xml:space="preserve"> (</w:t>
            </w:r>
            <w:proofErr w:type="gramEnd"/>
            <w:r>
              <w:rPr>
                <w:rFonts w:ascii="Tahoma" w:hAnsi="Tahoma"/>
              </w:rPr>
              <w:t>ALAC) whose mission was to improve treatment</w:t>
            </w:r>
            <w:r w:rsidR="001075A8">
              <w:rPr>
                <w:rFonts w:ascii="Tahoma" w:hAnsi="Tahoma"/>
              </w:rPr>
              <w:t xml:space="preserve"> </w:t>
            </w:r>
            <w:r>
              <w:rPr>
                <w:rFonts w:ascii="Tahoma" w:hAnsi="Tahoma"/>
              </w:rPr>
              <w:t xml:space="preserve"> through research, teaching and service. Part-time position, continued in half time clinical role. Reflects on move into University, 'A whole different bureaucracy', was junior in terms of university career but senior clinically. </w:t>
            </w:r>
          </w:p>
          <w:p w:rsidR="00594136" w:rsidRDefault="00594136">
            <w:pPr>
              <w:rPr>
                <w:rFonts w:ascii="Tahoma" w:hAnsi="Tahoma"/>
                <w:sz w:val="20"/>
              </w:rPr>
            </w:pPr>
            <w:r>
              <w:rPr>
                <w:rFonts w:ascii="Tahoma" w:hAnsi="Tahoma"/>
                <w:sz w:val="20"/>
              </w:rPr>
              <w:t>Transferred to University of Otago to complete Masters in Health Sciences.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021'40"</w:t>
            </w:r>
          </w:p>
        </w:tc>
        <w:tc>
          <w:tcPr>
            <w:tcW w:w="7360" w:type="dxa"/>
          </w:tcPr>
          <w:p w:rsidR="00594136" w:rsidRDefault="00594136">
            <w:pPr>
              <w:rPr>
                <w:rFonts w:ascii="Tahoma" w:hAnsi="Tahoma"/>
                <w:sz w:val="20"/>
              </w:rPr>
            </w:pPr>
            <w:r>
              <w:rPr>
                <w:rFonts w:ascii="Tahoma" w:hAnsi="Tahoma"/>
                <w:sz w:val="20"/>
              </w:rPr>
              <w:t>DIRECTOR OF MENTAL HEALTH</w:t>
            </w:r>
            <w:r w:rsidR="001075A8">
              <w:rPr>
                <w:rFonts w:ascii="Tahoma" w:hAnsi="Tahoma"/>
                <w:sz w:val="20"/>
              </w:rPr>
              <w:t xml:space="preserve"> NURSING PRACTICE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Explains appointment as Director of Nursing</w:t>
            </w:r>
            <w:r w:rsidR="00EE4F0B">
              <w:rPr>
                <w:rFonts w:ascii="Tahoma" w:hAnsi="Tahoma"/>
                <w:sz w:val="20"/>
              </w:rPr>
              <w:t xml:space="preserve"> Practice</w:t>
            </w:r>
            <w:r>
              <w:rPr>
                <w:rFonts w:ascii="Tahoma" w:hAnsi="Tahoma"/>
                <w:sz w:val="20"/>
              </w:rPr>
              <w:t xml:space="preserve"> (Mental Health). Position had been vacant for some time, colleague appointed for short time – explains further. When position became vacant again, was asked if interested. Initially agreed to do it 6 tenths for one year. Continued one day per week clinical.</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Describes efforts to establish nursing leadership structure, especially establish nurse consultant and nurse specialist positions. Successful in setting up nurse consultant roles, felt strongly that roles should have clinical aspect and should be prepared at Masters level. Established nurse specialist positions but these sometimes became more coordinators roles. Explains.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026'23"</w:t>
            </w:r>
          </w:p>
        </w:tc>
        <w:tc>
          <w:tcPr>
            <w:tcW w:w="7360" w:type="dxa"/>
          </w:tcPr>
          <w:p w:rsidR="00594136" w:rsidRDefault="00594136" w:rsidP="00D97BE5">
            <w:pPr>
              <w:rPr>
                <w:rFonts w:ascii="Tahoma" w:hAnsi="Tahoma"/>
                <w:sz w:val="20"/>
              </w:rPr>
            </w:pPr>
            <w:r>
              <w:rPr>
                <w:rFonts w:ascii="Tahoma" w:hAnsi="Tahoma"/>
                <w:sz w:val="20"/>
              </w:rPr>
              <w:t>DIRECTOR OF NURSING CONTD</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Explains that at time, were no senior nurses, ‘at top [management] table’. Movement to include clinicians but tended to be doctors. Considers lack of nurses not good for recruitment, role modelling, or professional development.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Describes nationally move to establish directors of mental health nursing. Tension because some people thought should have budget. Daryle thought she did not necessarily require a budget to influence in required areas.</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Developed strong links with EXECUTIVE DIRECTOR OF NURSING, MARY GORDON. Increased links with nurse leaders in general health. Amused that a lot of attention given to uniforms. Tells story. Did feel that standard of dress was incredibly important. 'I think professionalism does include a certain standard of dress'.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031'05"</w:t>
            </w:r>
          </w:p>
        </w:tc>
        <w:tc>
          <w:tcPr>
            <w:tcW w:w="7360" w:type="dxa"/>
          </w:tcPr>
          <w:p w:rsidR="00594136" w:rsidRDefault="00594136">
            <w:pPr>
              <w:rPr>
                <w:rFonts w:ascii="Tahoma" w:hAnsi="Tahoma"/>
                <w:sz w:val="20"/>
              </w:rPr>
            </w:pPr>
            <w:r>
              <w:rPr>
                <w:rFonts w:ascii="Tahoma" w:hAnsi="Tahoma"/>
                <w:sz w:val="20"/>
              </w:rPr>
              <w:t>DIRECTOR OF NURSING ISSUES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Explains issues faced: tension over budgets, staffing resources, nurses doing too much overtime, working extremely long hours. Mentions role of union. Worked to give nurses a greater voice in organisation - describes. Increased professional development opportunities: therapeutic skill development rather than just </w:t>
            </w:r>
            <w:r>
              <w:rPr>
                <w:rFonts w:ascii="Tahoma" w:hAnsi="Tahoma"/>
                <w:sz w:val="20"/>
              </w:rPr>
              <w:lastRenderedPageBreak/>
              <w:t>organisational requirements. Supported nurses to do postgraduate study – explains further. Fortunate to have joint position with University.</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034'40"</w:t>
            </w:r>
          </w:p>
        </w:tc>
        <w:tc>
          <w:tcPr>
            <w:tcW w:w="7360" w:type="dxa"/>
          </w:tcPr>
          <w:p w:rsidR="00594136" w:rsidRDefault="00594136">
            <w:pPr>
              <w:rPr>
                <w:rFonts w:ascii="Tahoma" w:hAnsi="Tahoma"/>
                <w:sz w:val="20"/>
              </w:rPr>
            </w:pPr>
            <w:r>
              <w:rPr>
                <w:rFonts w:ascii="Tahoma" w:hAnsi="Tahoma"/>
                <w:sz w:val="20"/>
              </w:rPr>
              <w:t>NEW GRADUATE PROGRAMMES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Explains introduction of new graduate programme, wanted all nurses to come into mental health through ENTRY TO SPECIALTY PRACTICE programme. Supported by management team but managers sometimes employed people through another route. Had to set up 'on the job' learning modules for some nurses. Argued that mental health nurses were equal team members and every other discipline had postgraduate entry requirements. 'I still feel incredibly strongly that nurses are not second level and people who come to mental health services deserve nurses with adequate knowledge and skills....That is my bottom line'.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037'08"</w:t>
            </w:r>
          </w:p>
        </w:tc>
        <w:tc>
          <w:tcPr>
            <w:tcW w:w="7360" w:type="dxa"/>
          </w:tcPr>
          <w:p w:rsidR="00594136" w:rsidRDefault="00594136">
            <w:pPr>
              <w:rPr>
                <w:rFonts w:ascii="Tahoma" w:hAnsi="Tahoma"/>
                <w:sz w:val="20"/>
              </w:rPr>
            </w:pPr>
            <w:r>
              <w:rPr>
                <w:rFonts w:ascii="Tahoma" w:hAnsi="Tahoma"/>
                <w:sz w:val="20"/>
              </w:rPr>
              <w:t>INTELLECTUAL DISABILITY SERVICES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Comments on intellectual disability services where nursing registration became problematic when could employ registered psychopaedic or comprehensive but not single registered psychiatric nurses. Comments also on developments related to enrolled nurses who were restricted to working with 'predictable conditions'. Provided opportunities for training and further development. Some re-trained as registered nurses. Asserts need for strong voice and nursing advocacy in intellectual disability services.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039'40"</w:t>
            </w:r>
          </w:p>
        </w:tc>
        <w:tc>
          <w:tcPr>
            <w:tcW w:w="7360" w:type="dxa"/>
          </w:tcPr>
          <w:p w:rsidR="00594136" w:rsidRDefault="00594136">
            <w:pPr>
              <w:rPr>
                <w:rFonts w:ascii="Tahoma" w:hAnsi="Tahoma"/>
                <w:sz w:val="20"/>
              </w:rPr>
            </w:pPr>
            <w:r>
              <w:rPr>
                <w:rFonts w:ascii="Tahoma" w:hAnsi="Tahoma"/>
                <w:sz w:val="20"/>
              </w:rPr>
              <w:t>TRADE UNION AND PROFESSIONAL ORGANISATIONS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Describes involvement with TRADE UNION, involved in several strikes during career. Recalls distress when as Director of Nursing</w:t>
            </w:r>
            <w:r w:rsidR="00EE4F0B">
              <w:rPr>
                <w:rFonts w:ascii="Tahoma" w:hAnsi="Tahoma"/>
                <w:sz w:val="20"/>
              </w:rPr>
              <w:t xml:space="preserve">Practice </w:t>
            </w:r>
            <w:r>
              <w:rPr>
                <w:rFonts w:ascii="Tahoma" w:hAnsi="Tahoma"/>
                <w:sz w:val="20"/>
              </w:rPr>
              <w:t xml:space="preserve"> had to decide whether to resign and join strike or stay and work. Decided to work in acute mental health unit. 'I don't regret that but it was a very lonely position'. Mentions that father was strong unionist, believes that unions are incredibly important. </w:t>
            </w:r>
          </w:p>
          <w:p w:rsidR="00B976B5" w:rsidRDefault="00B976B5">
            <w:pPr>
              <w:rPr>
                <w:rFonts w:ascii="Tahoma" w:hAnsi="Tahoma"/>
                <w:sz w:val="20"/>
              </w:rPr>
            </w:pPr>
          </w:p>
          <w:p w:rsidR="00594136" w:rsidRDefault="00594136">
            <w:pPr>
              <w:rPr>
                <w:rFonts w:ascii="Tahoma" w:hAnsi="Tahoma"/>
                <w:sz w:val="20"/>
              </w:rPr>
            </w:pPr>
            <w:r>
              <w:rPr>
                <w:rFonts w:ascii="Tahoma" w:hAnsi="Tahoma"/>
                <w:sz w:val="20"/>
              </w:rPr>
              <w:t>Discusses involvement with NEW ZEALAND NURSES ORGANISATION (NZNO), was member of Mental Health Nurses group. Belongs to TE AO MARAMATANGA, NEW ZEALAND COLLEGE OF MENTAL HEALTH NURSES. Has become more active because of belief in need for strong professional voice for nurses. Also need for strong stake-holder voices in support of nurses.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042'40"</w:t>
            </w:r>
          </w:p>
        </w:tc>
        <w:tc>
          <w:tcPr>
            <w:tcW w:w="7360" w:type="dxa"/>
          </w:tcPr>
          <w:p w:rsidR="00594136" w:rsidRDefault="00594136">
            <w:pPr>
              <w:rPr>
                <w:rFonts w:ascii="Tahoma" w:hAnsi="Tahoma"/>
                <w:sz w:val="20"/>
              </w:rPr>
            </w:pPr>
            <w:r>
              <w:rPr>
                <w:rFonts w:ascii="Tahoma" w:hAnsi="Tahoma"/>
                <w:sz w:val="20"/>
              </w:rPr>
              <w:t>TE AO MARAMATANGA</w:t>
            </w:r>
          </w:p>
        </w:tc>
      </w:tr>
      <w:tr w:rsidR="00594136" w:rsidTr="00594136">
        <w:tc>
          <w:tcPr>
            <w:tcW w:w="1700" w:type="dxa"/>
          </w:tcPr>
          <w:p w:rsidR="00594136" w:rsidRDefault="00594136">
            <w:pPr>
              <w:rPr>
                <w:rFonts w:ascii="Tahoma" w:hAnsi="Tahoma"/>
                <w:sz w:val="20"/>
              </w:rPr>
            </w:pPr>
          </w:p>
        </w:tc>
        <w:tc>
          <w:tcPr>
            <w:tcW w:w="7360" w:type="dxa"/>
          </w:tcPr>
          <w:p w:rsidR="00594136" w:rsidRDefault="00594136" w:rsidP="00EE4F0B">
            <w:pPr>
              <w:rPr>
                <w:rFonts w:ascii="Tahoma" w:hAnsi="Tahoma"/>
                <w:sz w:val="20"/>
              </w:rPr>
            </w:pPr>
            <w:r>
              <w:rPr>
                <w:rFonts w:ascii="Tahoma" w:hAnsi="Tahoma"/>
                <w:sz w:val="20"/>
              </w:rPr>
              <w:t>Discusses views about nurses' responsibility to work in partnership with SERVICE USERS. Comments on work of Te Ao Maramatanga. Became President in</w:t>
            </w:r>
            <w:r w:rsidR="00EE4F0B">
              <w:rPr>
                <w:rFonts w:ascii="Tahoma" w:hAnsi="Tahoma"/>
                <w:sz w:val="20"/>
              </w:rPr>
              <w:t xml:space="preserve"> 2010</w:t>
            </w:r>
            <w:r>
              <w:rPr>
                <w:rFonts w:ascii="Tahoma" w:hAnsi="Tahoma"/>
                <w:sz w:val="20"/>
              </w:rPr>
              <w:t>. Notes work of people who came before her. Wanted to ensure momentum continued. Reflects on importance of a professional body.</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044'40"</w:t>
            </w:r>
          </w:p>
        </w:tc>
        <w:tc>
          <w:tcPr>
            <w:tcW w:w="7360" w:type="dxa"/>
          </w:tcPr>
          <w:p w:rsidR="00594136" w:rsidRDefault="00594136">
            <w:pPr>
              <w:rPr>
                <w:rFonts w:ascii="Tahoma" w:hAnsi="Tahoma"/>
                <w:sz w:val="20"/>
              </w:rPr>
            </w:pPr>
            <w:r>
              <w:rPr>
                <w:rFonts w:ascii="Tahoma" w:hAnsi="Tahoma"/>
                <w:sz w:val="20"/>
              </w:rPr>
              <w:t>PHD</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Describes PhD topic which built on HRC-funded study developing outcome measures for people receiving METHADONE TREATMENT. Investigated random sample of people on methadone programme from across Christchurch, their perceptions of treatment and their health status. Opportunity for people to talk about their experience in safe environment.</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047'10"</w:t>
            </w:r>
          </w:p>
        </w:tc>
        <w:tc>
          <w:tcPr>
            <w:tcW w:w="7360" w:type="dxa"/>
          </w:tcPr>
          <w:p w:rsidR="00594136" w:rsidRDefault="00594136">
            <w:pPr>
              <w:rPr>
                <w:rFonts w:ascii="Tahoma" w:hAnsi="Tahoma"/>
                <w:sz w:val="20"/>
              </w:rPr>
            </w:pPr>
            <w:r>
              <w:rPr>
                <w:rFonts w:ascii="Tahoma" w:hAnsi="Tahoma"/>
                <w:sz w:val="20"/>
              </w:rPr>
              <w:t>UNIVERSITY PROGRAMME, CURENT ROLES</w:t>
            </w:r>
          </w:p>
        </w:tc>
      </w:tr>
      <w:tr w:rsidR="00594136" w:rsidTr="00594136">
        <w:tc>
          <w:tcPr>
            <w:tcW w:w="1700" w:type="dxa"/>
          </w:tcPr>
          <w:p w:rsidR="00594136" w:rsidRDefault="00594136">
            <w:pPr>
              <w:rPr>
                <w:rFonts w:ascii="Tahoma" w:hAnsi="Tahoma"/>
                <w:sz w:val="20"/>
              </w:rPr>
            </w:pPr>
          </w:p>
        </w:tc>
        <w:tc>
          <w:tcPr>
            <w:tcW w:w="7360" w:type="dxa"/>
          </w:tcPr>
          <w:p w:rsidR="00594136" w:rsidRDefault="00594136" w:rsidP="00B976B5">
            <w:pPr>
              <w:rPr>
                <w:rFonts w:ascii="Tahoma" w:hAnsi="Tahoma"/>
                <w:sz w:val="20"/>
              </w:rPr>
            </w:pPr>
            <w:r>
              <w:rPr>
                <w:rFonts w:ascii="Tahoma" w:hAnsi="Tahoma"/>
                <w:sz w:val="20"/>
              </w:rPr>
              <w:t xml:space="preserve">Talks about current roles at National Addiction Centre, teaching, research, clinical roles, and President of Te Ao Maramatanga. Reflects on stepping back from Director of Nursing position at time of another re-structure when </w:t>
            </w:r>
            <w:r>
              <w:rPr>
                <w:rFonts w:ascii="Tahoma" w:hAnsi="Tahoma"/>
                <w:sz w:val="20"/>
              </w:rPr>
              <w:lastRenderedPageBreak/>
              <w:t>opportunity arose for role to be full-time with budget attached. Encouraged colleagues to apply for job. 'I felt it was important to have a mentoring role and have succession plan. Comments on ST</w:t>
            </w:r>
            <w:r w:rsidR="001075A8">
              <w:rPr>
                <w:rFonts w:ascii="Tahoma" w:hAnsi="Tahoma"/>
                <w:sz w:val="20"/>
              </w:rPr>
              <w:t>U</w:t>
            </w:r>
            <w:r>
              <w:rPr>
                <w:rFonts w:ascii="Tahoma" w:hAnsi="Tahoma"/>
                <w:sz w:val="20"/>
              </w:rPr>
              <w:t xml:space="preserve"> BIGWOOD who took role.</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p>
        </w:tc>
      </w:tr>
      <w:tr w:rsidR="00594136" w:rsidTr="00594136">
        <w:tc>
          <w:tcPr>
            <w:tcW w:w="1700" w:type="dxa"/>
          </w:tcPr>
          <w:p w:rsidR="00594136" w:rsidRDefault="00594136">
            <w:pPr>
              <w:rPr>
                <w:rFonts w:ascii="Tahoma" w:hAnsi="Tahoma"/>
                <w:sz w:val="20"/>
              </w:rPr>
            </w:pPr>
            <w:r>
              <w:rPr>
                <w:rFonts w:ascii="Tahoma" w:hAnsi="Tahoma"/>
                <w:sz w:val="20"/>
              </w:rPr>
              <w:t>049'14"</w:t>
            </w:r>
          </w:p>
        </w:tc>
        <w:tc>
          <w:tcPr>
            <w:tcW w:w="7360" w:type="dxa"/>
          </w:tcPr>
          <w:p w:rsidR="00594136" w:rsidRDefault="00594136">
            <w:pPr>
              <w:rPr>
                <w:rFonts w:ascii="Tahoma" w:hAnsi="Tahoma"/>
                <w:sz w:val="20"/>
              </w:rPr>
            </w:pPr>
            <w:r>
              <w:rPr>
                <w:rFonts w:ascii="Tahoma" w:hAnsi="Tahoma"/>
                <w:sz w:val="20"/>
              </w:rPr>
              <w:t>REFLECTION ON CAREER</w:t>
            </w:r>
          </w:p>
        </w:tc>
      </w:tr>
      <w:tr w:rsidR="00594136" w:rsidTr="00594136">
        <w:tc>
          <w:tcPr>
            <w:tcW w:w="1700" w:type="dxa"/>
          </w:tcPr>
          <w:p w:rsidR="00594136" w:rsidRDefault="00594136">
            <w:pPr>
              <w:rPr>
                <w:rFonts w:ascii="Tahoma" w:hAnsi="Tahoma"/>
                <w:sz w:val="20"/>
              </w:rPr>
            </w:pPr>
          </w:p>
        </w:tc>
        <w:tc>
          <w:tcPr>
            <w:tcW w:w="7360" w:type="dxa"/>
          </w:tcPr>
          <w:p w:rsidR="00594136" w:rsidRDefault="00594136">
            <w:pPr>
              <w:rPr>
                <w:rFonts w:ascii="Tahoma" w:hAnsi="Tahoma"/>
                <w:sz w:val="20"/>
              </w:rPr>
            </w:pPr>
            <w:r>
              <w:rPr>
                <w:rFonts w:ascii="Tahoma" w:hAnsi="Tahoma"/>
                <w:sz w:val="20"/>
              </w:rPr>
              <w:t xml:space="preserve">Reflects on career. Has believed that it is important to take opportunities when they come. Recognises has interest and skills in developing new initiatives rather than ongoing operational work. Notes importance of social justice, feminism, empowerment and advocacy. Believes in supporting service users to have high expectations and overcome barriers, note links with her core values of mental health nursing 'being able to walk alongside people, not to do it for them if they don't need it being done'. Comments on importance of education, both theory and therapeutic skills. Talks of importance of mentoring and giving back. </w:t>
            </w:r>
          </w:p>
          <w:p w:rsidR="00594136" w:rsidRDefault="00594136">
            <w:pPr>
              <w:rPr>
                <w:rFonts w:ascii="Tahoma" w:hAnsi="Tahoma"/>
                <w:sz w:val="20"/>
              </w:rPr>
            </w:pPr>
            <w:r>
              <w:rPr>
                <w:rFonts w:ascii="Tahoma" w:hAnsi="Tahoma"/>
                <w:sz w:val="20"/>
              </w:rPr>
              <w:t>End of file</w:t>
            </w:r>
            <w:r w:rsidR="00EC30F7">
              <w:rPr>
                <w:rFonts w:ascii="Tahoma" w:hAnsi="Tahoma"/>
                <w:sz w:val="20"/>
              </w:rPr>
              <w:t xml:space="preserve"> and interview</w:t>
            </w:r>
          </w:p>
        </w:tc>
      </w:tr>
    </w:tbl>
    <w:p w:rsidR="007D3CD0" w:rsidRPr="00594136" w:rsidRDefault="007D3CD0">
      <w:pPr>
        <w:rPr>
          <w:rFonts w:ascii="Tahoma" w:hAnsi="Tahoma"/>
          <w:sz w:val="20"/>
        </w:rPr>
      </w:pPr>
    </w:p>
    <w:sectPr w:rsidR="007D3CD0" w:rsidRPr="00594136" w:rsidSect="00594136">
      <w:headerReference w:type="default" r:id="rId8"/>
      <w:footerReference w:type="default" r:id="rId9"/>
      <w:pgSz w:w="11906" w:h="16838"/>
      <w:pgMar w:top="1361" w:right="1361" w:bottom="1361" w:left="136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D63" w:rsidRDefault="00475D63" w:rsidP="00594136">
      <w:r>
        <w:separator/>
      </w:r>
    </w:p>
  </w:endnote>
  <w:endnote w:type="continuationSeparator" w:id="0">
    <w:p w:rsidR="00475D63" w:rsidRDefault="00475D63" w:rsidP="00594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0992214"/>
      <w:docPartObj>
        <w:docPartGallery w:val="Page Numbers (Bottom of Page)"/>
        <w:docPartUnique/>
      </w:docPartObj>
    </w:sdtPr>
    <w:sdtEndPr>
      <w:rPr>
        <w:noProof/>
      </w:rPr>
    </w:sdtEndPr>
    <w:sdtContent>
      <w:p w:rsidR="00EC30F7" w:rsidRDefault="00EC30F7">
        <w:pPr>
          <w:pStyle w:val="Footer"/>
          <w:jc w:val="center"/>
        </w:pPr>
        <w:r>
          <w:fldChar w:fldCharType="begin"/>
        </w:r>
        <w:r>
          <w:instrText xml:space="preserve"> PAGE   \* MERGEFORMAT </w:instrText>
        </w:r>
        <w:r>
          <w:fldChar w:fldCharType="separate"/>
        </w:r>
        <w:r w:rsidR="001D4700">
          <w:rPr>
            <w:noProof/>
          </w:rPr>
          <w:t>2</w:t>
        </w:r>
        <w:r>
          <w:rPr>
            <w:noProof/>
          </w:rPr>
          <w:fldChar w:fldCharType="end"/>
        </w:r>
      </w:p>
    </w:sdtContent>
  </w:sdt>
  <w:p w:rsidR="00345AB8" w:rsidRPr="00594136" w:rsidRDefault="00345AB8" w:rsidP="00594136">
    <w:pPr>
      <w:pStyle w:val="Footer"/>
      <w:jc w:val="center"/>
      <w:rPr>
        <w:rFonts w:ascii="Tahoma" w:hAnsi="Tahom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D63" w:rsidRDefault="00475D63" w:rsidP="00594136">
      <w:r>
        <w:separator/>
      </w:r>
    </w:p>
  </w:footnote>
  <w:footnote w:type="continuationSeparator" w:id="0">
    <w:p w:rsidR="00475D63" w:rsidRDefault="00475D63" w:rsidP="00594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5AB8" w:rsidRDefault="00345AB8" w:rsidP="00594136">
    <w:pPr>
      <w:pStyle w:val="Header"/>
      <w:jc w:val="center"/>
      <w:rPr>
        <w:rFonts w:ascii="Tahoma" w:hAnsi="Tahoma"/>
        <w:sz w:val="26"/>
      </w:rPr>
    </w:pPr>
    <w:r>
      <w:rPr>
        <w:rFonts w:ascii="Tahoma" w:hAnsi="Tahoma"/>
        <w:sz w:val="26"/>
      </w:rPr>
      <w:t>NERF Nursing Oral History Project 1950s/1960s</w:t>
    </w:r>
  </w:p>
  <w:p w:rsidR="00345AB8" w:rsidRDefault="00345AB8" w:rsidP="00594136">
    <w:pPr>
      <w:pStyle w:val="Header"/>
      <w:jc w:val="center"/>
      <w:rPr>
        <w:rFonts w:ascii="Tahoma" w:hAnsi="Tahoma"/>
        <w:sz w:val="26"/>
      </w:rPr>
    </w:pPr>
    <w:r>
      <w:rPr>
        <w:rFonts w:ascii="Tahoma" w:hAnsi="Tahoma"/>
        <w:sz w:val="26"/>
      </w:rPr>
      <w:t>Abstract</w:t>
    </w:r>
  </w:p>
  <w:p w:rsidR="00345AB8" w:rsidRDefault="00345AB8" w:rsidP="00594136">
    <w:pPr>
      <w:pStyle w:val="Header"/>
      <w:jc w:val="right"/>
      <w:rPr>
        <w:rFonts w:ascii="Tahoma" w:hAnsi="Tahoma"/>
        <w:sz w:val="26"/>
      </w:rPr>
    </w:pPr>
    <w:r>
      <w:rPr>
        <w:rFonts w:ascii="Tahoma" w:hAnsi="Tahoma"/>
        <w:sz w:val="26"/>
      </w:rPr>
      <w:t>Daryle Deering</w:t>
    </w:r>
  </w:p>
  <w:p w:rsidR="00345AB8" w:rsidRDefault="00345AB8" w:rsidP="00594136">
    <w:pPr>
      <w:pStyle w:val="Header"/>
      <w:jc w:val="right"/>
      <w:rPr>
        <w:rFonts w:ascii="Tahoma" w:hAnsi="Tahoma"/>
        <w:sz w:val="26"/>
      </w:rPr>
    </w:pPr>
  </w:p>
  <w:p w:rsidR="00345AB8" w:rsidRPr="00594136" w:rsidRDefault="00345AB8" w:rsidP="00594136">
    <w:pPr>
      <w:pStyle w:val="Header"/>
      <w:jc w:val="right"/>
      <w:rPr>
        <w:rFonts w:ascii="Tahoma" w:hAnsi="Tahoma"/>
        <w:sz w:val="2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attachedTemplate r:id="rId1"/>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0AE8"/>
    <w:rsid w:val="001075A8"/>
    <w:rsid w:val="00127386"/>
    <w:rsid w:val="00181D3E"/>
    <w:rsid w:val="001D4700"/>
    <w:rsid w:val="001E7AE6"/>
    <w:rsid w:val="00296F49"/>
    <w:rsid w:val="003417A7"/>
    <w:rsid w:val="00345AB8"/>
    <w:rsid w:val="00381B3B"/>
    <w:rsid w:val="003A13C4"/>
    <w:rsid w:val="00436FA8"/>
    <w:rsid w:val="00475D63"/>
    <w:rsid w:val="005174F5"/>
    <w:rsid w:val="00575E53"/>
    <w:rsid w:val="00594136"/>
    <w:rsid w:val="005944B4"/>
    <w:rsid w:val="00613EAB"/>
    <w:rsid w:val="0065014F"/>
    <w:rsid w:val="00705C81"/>
    <w:rsid w:val="0077556A"/>
    <w:rsid w:val="00783B43"/>
    <w:rsid w:val="007B3A1F"/>
    <w:rsid w:val="007D3CD0"/>
    <w:rsid w:val="00805083"/>
    <w:rsid w:val="00863948"/>
    <w:rsid w:val="009169EC"/>
    <w:rsid w:val="00B976B5"/>
    <w:rsid w:val="00C44629"/>
    <w:rsid w:val="00C70AE8"/>
    <w:rsid w:val="00D64D5D"/>
    <w:rsid w:val="00D97BE5"/>
    <w:rsid w:val="00DB0FB9"/>
    <w:rsid w:val="00E25129"/>
    <w:rsid w:val="00EC30F7"/>
    <w:rsid w:val="00EE4F0B"/>
    <w:rsid w:val="00F2540E"/>
    <w:rsid w:val="00F44610"/>
    <w:rsid w:val="00F76E73"/>
    <w:rsid w:val="00FB7C76"/>
    <w:rsid w:val="00FE579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unhideWhenUsed/>
    <w:rsid w:val="00594136"/>
    <w:pPr>
      <w:tabs>
        <w:tab w:val="center" w:pos="4513"/>
        <w:tab w:val="right" w:pos="9026"/>
      </w:tabs>
    </w:pPr>
  </w:style>
  <w:style w:type="character" w:customStyle="1" w:styleId="HeaderChar">
    <w:name w:val="Header Char"/>
    <w:basedOn w:val="DefaultParagraphFont"/>
    <w:link w:val="Header"/>
    <w:uiPriority w:val="99"/>
    <w:rsid w:val="00594136"/>
    <w:rPr>
      <w:rFonts w:ascii="Verdana" w:hAnsi="Verdana"/>
      <w:sz w:val="18"/>
      <w:lang w:val="en-AU"/>
    </w:rPr>
  </w:style>
  <w:style w:type="paragraph" w:styleId="Footer">
    <w:name w:val="footer"/>
    <w:basedOn w:val="Normal"/>
    <w:link w:val="FooterChar"/>
    <w:uiPriority w:val="99"/>
    <w:unhideWhenUsed/>
    <w:rsid w:val="00594136"/>
    <w:pPr>
      <w:tabs>
        <w:tab w:val="center" w:pos="4513"/>
        <w:tab w:val="right" w:pos="9026"/>
      </w:tabs>
    </w:pPr>
  </w:style>
  <w:style w:type="character" w:customStyle="1" w:styleId="FooterChar">
    <w:name w:val="Footer Char"/>
    <w:basedOn w:val="DefaultParagraphFont"/>
    <w:link w:val="Footer"/>
    <w:uiPriority w:val="99"/>
    <w:rsid w:val="00594136"/>
    <w:rPr>
      <w:rFonts w:ascii="Verdana" w:hAnsi="Verdana"/>
      <w:sz w:val="18"/>
      <w:lang w:val="en-AU"/>
    </w:rPr>
  </w:style>
  <w:style w:type="paragraph" w:styleId="BalloonText">
    <w:name w:val="Balloon Text"/>
    <w:basedOn w:val="Normal"/>
    <w:link w:val="BalloonTextChar"/>
    <w:uiPriority w:val="99"/>
    <w:semiHidden/>
    <w:unhideWhenUsed/>
    <w:rsid w:val="00594136"/>
    <w:rPr>
      <w:rFonts w:ascii="Tahoma" w:hAnsi="Tahoma"/>
      <w:sz w:val="16"/>
      <w:szCs w:val="16"/>
    </w:rPr>
  </w:style>
  <w:style w:type="character" w:customStyle="1" w:styleId="BalloonTextChar">
    <w:name w:val="Balloon Text Char"/>
    <w:basedOn w:val="DefaultParagraphFont"/>
    <w:link w:val="BalloonText"/>
    <w:uiPriority w:val="99"/>
    <w:semiHidden/>
    <w:rsid w:val="00594136"/>
    <w:rPr>
      <w:rFonts w:ascii="Tahoma" w:hAnsi="Tahoma"/>
      <w:sz w:val="16"/>
      <w:szCs w:val="16"/>
      <w:lang w:val="en-AU"/>
    </w:rPr>
  </w:style>
  <w:style w:type="character" w:styleId="CommentReference">
    <w:name w:val="annotation reference"/>
    <w:basedOn w:val="DefaultParagraphFont"/>
    <w:uiPriority w:val="99"/>
    <w:semiHidden/>
    <w:unhideWhenUsed/>
    <w:rsid w:val="0077556A"/>
    <w:rPr>
      <w:sz w:val="16"/>
      <w:szCs w:val="16"/>
    </w:rPr>
  </w:style>
  <w:style w:type="paragraph" w:styleId="CommentText">
    <w:name w:val="annotation text"/>
    <w:basedOn w:val="Normal"/>
    <w:link w:val="CommentTextChar"/>
    <w:uiPriority w:val="99"/>
    <w:unhideWhenUsed/>
    <w:rsid w:val="0077556A"/>
    <w:rPr>
      <w:sz w:val="20"/>
    </w:rPr>
  </w:style>
  <w:style w:type="character" w:customStyle="1" w:styleId="CommentTextChar">
    <w:name w:val="Comment Text Char"/>
    <w:basedOn w:val="DefaultParagraphFont"/>
    <w:link w:val="CommentText"/>
    <w:uiPriority w:val="99"/>
    <w:rsid w:val="0077556A"/>
    <w:rPr>
      <w:rFonts w:ascii="Verdana" w:hAnsi="Verdana"/>
      <w:lang w:val="en-AU"/>
    </w:rPr>
  </w:style>
  <w:style w:type="paragraph" w:styleId="CommentSubject">
    <w:name w:val="annotation subject"/>
    <w:basedOn w:val="CommentText"/>
    <w:next w:val="CommentText"/>
    <w:link w:val="CommentSubjectChar"/>
    <w:uiPriority w:val="99"/>
    <w:semiHidden/>
    <w:unhideWhenUsed/>
    <w:rsid w:val="0077556A"/>
    <w:rPr>
      <w:b/>
      <w:bCs/>
    </w:rPr>
  </w:style>
  <w:style w:type="character" w:customStyle="1" w:styleId="CommentSubjectChar">
    <w:name w:val="Comment Subject Char"/>
    <w:basedOn w:val="CommentTextChar"/>
    <w:link w:val="CommentSubject"/>
    <w:uiPriority w:val="99"/>
    <w:semiHidden/>
    <w:rsid w:val="0077556A"/>
    <w:rPr>
      <w:rFonts w:ascii="Verdana" w:hAnsi="Verdana"/>
      <w:b/>
      <w:bCs/>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629"/>
    <w:rPr>
      <w:rFonts w:ascii="Verdana" w:hAnsi="Verdana"/>
      <w:sz w:val="18"/>
      <w:lang w:val="en-AU"/>
    </w:rPr>
  </w:style>
  <w:style w:type="paragraph" w:styleId="Heading1">
    <w:name w:val="heading 1"/>
    <w:basedOn w:val="Normal"/>
    <w:next w:val="Normal"/>
    <w:link w:val="Heading1Char"/>
    <w:qFormat/>
    <w:rsid w:val="00C44629"/>
    <w:pPr>
      <w:keepNext/>
      <w:outlineLvl w:val="0"/>
    </w:pPr>
    <w:rPr>
      <w:b/>
      <w:lang w:val="en-US"/>
    </w:rPr>
  </w:style>
  <w:style w:type="paragraph" w:styleId="Heading2">
    <w:name w:val="heading 2"/>
    <w:basedOn w:val="Normal"/>
    <w:next w:val="Normal"/>
    <w:link w:val="Heading2Char"/>
    <w:qFormat/>
    <w:rsid w:val="00C44629"/>
    <w:pPr>
      <w:keepNext/>
      <w:spacing w:before="240" w:after="60"/>
      <w:outlineLvl w:val="1"/>
    </w:pPr>
    <w:rPr>
      <w:rFonts w:ascii="Arial" w:hAnsi="Arial"/>
      <w:b/>
      <w:i/>
      <w:sz w:val="24"/>
    </w:rPr>
  </w:style>
  <w:style w:type="paragraph" w:styleId="Heading3">
    <w:name w:val="heading 3"/>
    <w:basedOn w:val="Normal"/>
    <w:next w:val="Normal"/>
    <w:link w:val="Heading3Char"/>
    <w:qFormat/>
    <w:rsid w:val="00C44629"/>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4629"/>
    <w:rPr>
      <w:rFonts w:ascii="Verdana" w:hAnsi="Verdana"/>
      <w:b/>
      <w:sz w:val="18"/>
      <w:lang w:val="en-US"/>
    </w:rPr>
  </w:style>
  <w:style w:type="character" w:customStyle="1" w:styleId="Heading2Char">
    <w:name w:val="Heading 2 Char"/>
    <w:basedOn w:val="DefaultParagraphFont"/>
    <w:link w:val="Heading2"/>
    <w:rsid w:val="00C44629"/>
    <w:rPr>
      <w:rFonts w:ascii="Arial" w:hAnsi="Arial"/>
      <w:b/>
      <w:i/>
      <w:sz w:val="24"/>
      <w:lang w:val="en-AU"/>
    </w:rPr>
  </w:style>
  <w:style w:type="character" w:customStyle="1" w:styleId="Heading3Char">
    <w:name w:val="Heading 3 Char"/>
    <w:basedOn w:val="DefaultParagraphFont"/>
    <w:link w:val="Heading3"/>
    <w:rsid w:val="00C44629"/>
    <w:rPr>
      <w:rFonts w:ascii="Arial" w:hAnsi="Arial"/>
      <w:sz w:val="24"/>
      <w:lang w:val="en-AU"/>
    </w:rPr>
  </w:style>
  <w:style w:type="paragraph" w:styleId="Header">
    <w:name w:val="header"/>
    <w:basedOn w:val="Normal"/>
    <w:link w:val="HeaderChar"/>
    <w:uiPriority w:val="99"/>
    <w:semiHidden/>
    <w:unhideWhenUsed/>
    <w:rsid w:val="00594136"/>
    <w:pPr>
      <w:tabs>
        <w:tab w:val="center" w:pos="4513"/>
        <w:tab w:val="right" w:pos="9026"/>
      </w:tabs>
    </w:pPr>
  </w:style>
  <w:style w:type="character" w:customStyle="1" w:styleId="HeaderChar">
    <w:name w:val="Header Char"/>
    <w:basedOn w:val="DefaultParagraphFont"/>
    <w:link w:val="Header"/>
    <w:uiPriority w:val="99"/>
    <w:semiHidden/>
    <w:rsid w:val="00594136"/>
    <w:rPr>
      <w:rFonts w:ascii="Verdana" w:hAnsi="Verdana"/>
      <w:sz w:val="18"/>
      <w:lang w:val="en-AU"/>
    </w:rPr>
  </w:style>
  <w:style w:type="paragraph" w:styleId="Footer">
    <w:name w:val="footer"/>
    <w:basedOn w:val="Normal"/>
    <w:link w:val="FooterChar"/>
    <w:uiPriority w:val="99"/>
    <w:semiHidden/>
    <w:unhideWhenUsed/>
    <w:rsid w:val="00594136"/>
    <w:pPr>
      <w:tabs>
        <w:tab w:val="center" w:pos="4513"/>
        <w:tab w:val="right" w:pos="9026"/>
      </w:tabs>
    </w:pPr>
  </w:style>
  <w:style w:type="character" w:customStyle="1" w:styleId="FooterChar">
    <w:name w:val="Footer Char"/>
    <w:basedOn w:val="DefaultParagraphFont"/>
    <w:link w:val="Footer"/>
    <w:uiPriority w:val="99"/>
    <w:semiHidden/>
    <w:rsid w:val="00594136"/>
    <w:rPr>
      <w:rFonts w:ascii="Verdana" w:hAnsi="Verdana"/>
      <w:sz w:val="18"/>
      <w:lang w:val="en-AU"/>
    </w:rPr>
  </w:style>
  <w:style w:type="paragraph" w:styleId="BalloonText">
    <w:name w:val="Balloon Text"/>
    <w:basedOn w:val="Normal"/>
    <w:link w:val="BalloonTextChar"/>
    <w:uiPriority w:val="99"/>
    <w:semiHidden/>
    <w:unhideWhenUsed/>
    <w:rsid w:val="00594136"/>
    <w:rPr>
      <w:rFonts w:ascii="Tahoma" w:hAnsi="Tahoma"/>
      <w:sz w:val="16"/>
      <w:szCs w:val="16"/>
    </w:rPr>
  </w:style>
  <w:style w:type="character" w:customStyle="1" w:styleId="BalloonTextChar">
    <w:name w:val="Balloon Text Char"/>
    <w:basedOn w:val="DefaultParagraphFont"/>
    <w:link w:val="BalloonText"/>
    <w:uiPriority w:val="99"/>
    <w:semiHidden/>
    <w:rsid w:val="00594136"/>
    <w:rPr>
      <w:rFonts w:ascii="Tahoma" w:hAnsi="Tahoma"/>
      <w:sz w:val="16"/>
      <w:szCs w:val="16"/>
      <w:lang w:val="en-AU"/>
    </w:rPr>
  </w:style>
  <w:style w:type="character" w:styleId="CommentReference">
    <w:name w:val="annotation reference"/>
    <w:basedOn w:val="DefaultParagraphFont"/>
    <w:uiPriority w:val="99"/>
    <w:semiHidden/>
    <w:unhideWhenUsed/>
    <w:rsid w:val="0077556A"/>
    <w:rPr>
      <w:sz w:val="16"/>
      <w:szCs w:val="16"/>
    </w:rPr>
  </w:style>
  <w:style w:type="paragraph" w:styleId="CommentText">
    <w:name w:val="annotation text"/>
    <w:basedOn w:val="Normal"/>
    <w:link w:val="CommentTextChar"/>
    <w:uiPriority w:val="99"/>
    <w:semiHidden/>
    <w:unhideWhenUsed/>
    <w:rsid w:val="0077556A"/>
    <w:rPr>
      <w:sz w:val="20"/>
    </w:rPr>
  </w:style>
  <w:style w:type="character" w:customStyle="1" w:styleId="CommentTextChar">
    <w:name w:val="Comment Text Char"/>
    <w:basedOn w:val="DefaultParagraphFont"/>
    <w:link w:val="CommentText"/>
    <w:uiPriority w:val="99"/>
    <w:semiHidden/>
    <w:rsid w:val="0077556A"/>
    <w:rPr>
      <w:rFonts w:ascii="Verdana" w:hAnsi="Verdana"/>
      <w:lang w:val="en-AU"/>
    </w:rPr>
  </w:style>
  <w:style w:type="paragraph" w:styleId="CommentSubject">
    <w:name w:val="annotation subject"/>
    <w:basedOn w:val="CommentText"/>
    <w:next w:val="CommentText"/>
    <w:link w:val="CommentSubjectChar"/>
    <w:uiPriority w:val="99"/>
    <w:semiHidden/>
    <w:unhideWhenUsed/>
    <w:rsid w:val="0077556A"/>
    <w:rPr>
      <w:b/>
      <w:bCs/>
    </w:rPr>
  </w:style>
  <w:style w:type="character" w:customStyle="1" w:styleId="CommentSubjectChar">
    <w:name w:val="Comment Subject Char"/>
    <w:basedOn w:val="CommentTextChar"/>
    <w:link w:val="CommentSubject"/>
    <w:uiPriority w:val="99"/>
    <w:semiHidden/>
    <w:rsid w:val="0077556A"/>
    <w:rPr>
      <w:rFonts w:ascii="Verdana" w:hAnsi="Verdana"/>
      <w:b/>
      <w:bCs/>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re001\AppData\Local\Microsoft\Windows\Temporary%20Internet%20Files\Content.Outlook\LAXBX4LO\Daryle%20Deering%20abstrac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Daryle Deering abstract.dotx</Template>
  <TotalTime>50</TotalTime>
  <Pages>12</Pages>
  <Words>4197</Words>
  <Characters>23926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28067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Prebble</dc:creator>
  <cp:lastModifiedBy>User</cp:lastModifiedBy>
  <cp:revision>7</cp:revision>
  <dcterms:created xsi:type="dcterms:W3CDTF">2014-05-06T03:26:00Z</dcterms:created>
  <dcterms:modified xsi:type="dcterms:W3CDTF">2014-05-06T06:37:00Z</dcterms:modified>
</cp:coreProperties>
</file>